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inorHAnsi" w:hAnsiTheme="majorHAnsi" w:cstheme="majorBidi"/>
          <w:color w:val="2F5597"/>
          <w:lang w:eastAsia="en-US"/>
        </w:rPr>
        <w:id w:val="1473645662"/>
        <w:docPartObj>
          <w:docPartGallery w:val="Cover Pages"/>
          <w:docPartUnique/>
        </w:docPartObj>
      </w:sdtPr>
      <w:sdtEndPr>
        <w:rPr>
          <w:b/>
          <w:bCs/>
          <w:color w:val="auto"/>
          <w:sz w:val="72"/>
          <w:szCs w:val="72"/>
        </w:rPr>
      </w:sdtEndPr>
      <w:sdtContent>
        <w:p w14:paraId="0D9D1591" w14:textId="766F57B4" w:rsidR="0090521F" w:rsidRPr="003912C2" w:rsidRDefault="0090521F" w:rsidP="0090521F">
          <w:pPr>
            <w:pStyle w:val="Eivli"/>
            <w:rPr>
              <w:rFonts w:asciiTheme="majorHAnsi" w:hAnsiTheme="majorHAnsi" w:cstheme="majorHAnsi"/>
              <w:color w:val="2F5597"/>
            </w:rPr>
          </w:pPr>
        </w:p>
        <w:p w14:paraId="2B89E9CE" w14:textId="77777777" w:rsidR="00A215FF" w:rsidRPr="003912C2" w:rsidRDefault="00A215FF" w:rsidP="0090521F">
          <w:pPr>
            <w:ind w:left="737" w:hanging="737"/>
            <w:jc w:val="center"/>
            <w:rPr>
              <w:rFonts w:asciiTheme="majorHAnsi" w:hAnsiTheme="majorHAnsi" w:cstheme="majorHAnsi"/>
              <w:snapToGrid w:val="0"/>
              <w:color w:val="2F5597"/>
              <w:sz w:val="60"/>
            </w:rPr>
          </w:pPr>
        </w:p>
        <w:p w14:paraId="233E8457" w14:textId="260764A8" w:rsidR="00A215FF" w:rsidRPr="003912C2" w:rsidRDefault="00A215FF" w:rsidP="0091681E">
          <w:pPr>
            <w:jc w:val="right"/>
            <w:rPr>
              <w:rFonts w:asciiTheme="majorHAnsi" w:eastAsia="Times New Roman" w:hAnsiTheme="majorHAnsi" w:cstheme="majorHAnsi"/>
              <w:b/>
              <w:color w:val="2F5597"/>
              <w:sz w:val="44"/>
              <w:szCs w:val="52"/>
              <w:lang w:eastAsia="fi-FI"/>
            </w:rPr>
          </w:pPr>
        </w:p>
        <w:p w14:paraId="04AD3C01" w14:textId="678A266A" w:rsidR="00F35865" w:rsidRDefault="00F35865" w:rsidP="0091681E">
          <w:pPr>
            <w:jc w:val="right"/>
            <w:rPr>
              <w:rFonts w:asciiTheme="majorHAnsi" w:eastAsia="Times New Roman" w:hAnsiTheme="majorHAnsi" w:cstheme="majorHAnsi"/>
              <w:b/>
              <w:color w:val="2F5597"/>
              <w:sz w:val="44"/>
              <w:szCs w:val="52"/>
              <w:lang w:eastAsia="fi-FI"/>
            </w:rPr>
          </w:pPr>
        </w:p>
        <w:p w14:paraId="113BA10E" w14:textId="77777777" w:rsidR="009F53BF" w:rsidRPr="003912C2" w:rsidRDefault="009F53BF" w:rsidP="008022F5">
          <w:pPr>
            <w:rPr>
              <w:rFonts w:asciiTheme="majorHAnsi" w:eastAsia="Times New Roman" w:hAnsiTheme="majorHAnsi" w:cstheme="majorHAnsi"/>
              <w:b/>
              <w:color w:val="2F5597"/>
              <w:sz w:val="44"/>
              <w:szCs w:val="52"/>
              <w:lang w:eastAsia="fi-FI"/>
            </w:rPr>
          </w:pPr>
        </w:p>
        <w:p w14:paraId="09290894" w14:textId="520E5B8E" w:rsidR="00955013" w:rsidRPr="003912C2" w:rsidRDefault="008022F5" w:rsidP="008022F5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b/>
              <w:color w:val="2F5597"/>
              <w:sz w:val="72"/>
              <w:szCs w:val="52"/>
              <w:lang w:eastAsia="fi-FI"/>
            </w:rPr>
          </w:pPr>
          <w:r w:rsidRPr="003912C2">
            <w:rPr>
              <w:rFonts w:asciiTheme="majorHAnsi" w:hAnsiTheme="majorHAnsi" w:cstheme="majorHAnsi"/>
              <w:noProof/>
              <w:color w:val="2F5597"/>
              <w:sz w:val="18"/>
              <w:szCs w:val="18"/>
              <w:lang w:eastAsia="fi-FI"/>
            </w:rPr>
            <w:drawing>
              <wp:inline distT="0" distB="0" distL="0" distR="0" wp14:anchorId="0631F329" wp14:editId="2EA69823">
                <wp:extent cx="5731510" cy="2292604"/>
                <wp:effectExtent l="0" t="0" r="2540" b="0"/>
                <wp:docPr id="1" name="Picture 1" descr="http://www.seinajoki.fi/material/images/seinajoki/paivahoitojakoulutus/perusopetus/toivolanrannankoulu/6JDSdYYf7/D32R2431_1crop_750x300.png?n=144888586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seinajoki.fi/material/images/seinajoki/paivahoitojakoulutus/perusopetus/toivolanrannankoulu/6JDSdYYf7/D32R2431_1crop_750x300.png?n=144888586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2">
                                  <a14:imgEffect>
                                    <a14:artisticPhotocopy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1510" cy="22926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1687163" w14:textId="77777777" w:rsidR="00D72757" w:rsidRPr="003912C2" w:rsidRDefault="00D72757" w:rsidP="00955013">
          <w:pPr>
            <w:spacing w:after="0" w:line="240" w:lineRule="auto"/>
            <w:jc w:val="center"/>
            <w:rPr>
              <w:rFonts w:asciiTheme="majorHAnsi" w:eastAsia="Times New Roman" w:hAnsiTheme="majorHAnsi" w:cstheme="majorHAnsi"/>
              <w:b/>
              <w:color w:val="2F5597"/>
              <w:sz w:val="72"/>
              <w:szCs w:val="52"/>
              <w:lang w:eastAsia="fi-FI"/>
            </w:rPr>
          </w:pPr>
        </w:p>
        <w:p w14:paraId="088B27D4" w14:textId="50165F70" w:rsidR="00955013" w:rsidRPr="003912C2" w:rsidRDefault="3CDC1C55" w:rsidP="3CDC1C55">
          <w:pPr>
            <w:spacing w:after="120" w:line="240" w:lineRule="auto"/>
            <w:jc w:val="center"/>
            <w:rPr>
              <w:rFonts w:asciiTheme="majorHAnsi" w:eastAsia="Times New Roman" w:hAnsiTheme="majorHAnsi" w:cstheme="majorHAnsi"/>
              <w:b/>
              <w:bCs/>
              <w:sz w:val="56"/>
              <w:szCs w:val="56"/>
              <w:lang w:eastAsia="fi-FI"/>
            </w:rPr>
          </w:pPr>
          <w:r w:rsidRPr="003912C2">
            <w:rPr>
              <w:rFonts w:asciiTheme="majorHAnsi" w:eastAsia="Times New Roman" w:hAnsiTheme="majorHAnsi" w:cstheme="majorHAnsi"/>
              <w:b/>
              <w:bCs/>
              <w:sz w:val="56"/>
              <w:szCs w:val="56"/>
              <w:lang w:eastAsia="fi-FI"/>
            </w:rPr>
            <w:t xml:space="preserve">Toivolanrannan yhtenäiskoulu </w:t>
          </w:r>
        </w:p>
        <w:p w14:paraId="1EEA4186" w14:textId="13AC994B" w:rsidR="00955013" w:rsidRPr="003912C2" w:rsidRDefault="001C3702" w:rsidP="03A21462">
          <w:pPr>
            <w:spacing w:after="120" w:line="240" w:lineRule="auto"/>
            <w:jc w:val="center"/>
            <w:rPr>
              <w:rFonts w:asciiTheme="majorHAnsi" w:eastAsia="Times New Roman" w:hAnsiTheme="majorHAnsi" w:cstheme="majorHAnsi"/>
              <w:b/>
              <w:bCs/>
              <w:sz w:val="56"/>
              <w:szCs w:val="56"/>
              <w:lang w:eastAsia="fi-FI"/>
            </w:rPr>
          </w:pPr>
          <w:r w:rsidRPr="003912C2">
            <w:rPr>
              <w:rFonts w:asciiTheme="majorHAnsi" w:eastAsia="Times New Roman" w:hAnsiTheme="majorHAnsi" w:cstheme="majorHAnsi"/>
              <w:b/>
              <w:bCs/>
              <w:sz w:val="56"/>
              <w:szCs w:val="56"/>
              <w:lang w:eastAsia="fi-FI"/>
            </w:rPr>
            <w:t>V</w:t>
          </w:r>
          <w:r w:rsidR="03A21462" w:rsidRPr="003912C2">
            <w:rPr>
              <w:rFonts w:asciiTheme="majorHAnsi" w:eastAsia="Times New Roman" w:hAnsiTheme="majorHAnsi" w:cstheme="majorHAnsi"/>
              <w:b/>
              <w:bCs/>
              <w:sz w:val="56"/>
              <w:szCs w:val="56"/>
              <w:lang w:eastAsia="fi-FI"/>
            </w:rPr>
            <w:t>alin</w:t>
          </w:r>
          <w:r w:rsidR="008D127B" w:rsidRPr="003912C2">
            <w:rPr>
              <w:rFonts w:asciiTheme="majorHAnsi" w:eastAsia="Times New Roman" w:hAnsiTheme="majorHAnsi" w:cstheme="majorHAnsi"/>
              <w:b/>
              <w:bCs/>
              <w:sz w:val="56"/>
              <w:szCs w:val="56"/>
              <w:lang w:eastAsia="fi-FI"/>
            </w:rPr>
            <w:t>ta</w:t>
          </w:r>
          <w:r w:rsidR="03A21462" w:rsidRPr="003912C2">
            <w:rPr>
              <w:rFonts w:asciiTheme="majorHAnsi" w:eastAsia="Times New Roman" w:hAnsiTheme="majorHAnsi" w:cstheme="majorHAnsi"/>
              <w:b/>
              <w:bCs/>
              <w:sz w:val="56"/>
              <w:szCs w:val="56"/>
              <w:lang w:eastAsia="fi-FI"/>
            </w:rPr>
            <w:t xml:space="preserve">opas </w:t>
          </w:r>
          <w:proofErr w:type="gramStart"/>
          <w:r w:rsidR="03A21462" w:rsidRPr="003912C2">
            <w:rPr>
              <w:rFonts w:asciiTheme="majorHAnsi" w:eastAsia="Times New Roman" w:hAnsiTheme="majorHAnsi" w:cstheme="majorHAnsi"/>
              <w:b/>
              <w:bCs/>
              <w:sz w:val="56"/>
              <w:szCs w:val="56"/>
              <w:lang w:eastAsia="fi-FI"/>
            </w:rPr>
            <w:t>4.- 6.</w:t>
          </w:r>
          <w:proofErr w:type="gramEnd"/>
          <w:r w:rsidR="03A21462" w:rsidRPr="003912C2">
            <w:rPr>
              <w:rFonts w:asciiTheme="majorHAnsi" w:eastAsia="Times New Roman" w:hAnsiTheme="majorHAnsi" w:cstheme="majorHAnsi"/>
              <w:b/>
              <w:bCs/>
              <w:sz w:val="56"/>
              <w:szCs w:val="56"/>
              <w:lang w:eastAsia="fi-FI"/>
            </w:rPr>
            <w:t xml:space="preserve"> luokille </w:t>
          </w:r>
        </w:p>
        <w:p w14:paraId="033C6107" w14:textId="1512F95E" w:rsidR="0091681E" w:rsidRPr="003912C2" w:rsidRDefault="00955013" w:rsidP="03A21462">
          <w:pPr>
            <w:spacing w:after="120" w:line="240" w:lineRule="auto"/>
            <w:jc w:val="center"/>
            <w:rPr>
              <w:rFonts w:asciiTheme="majorHAnsi" w:eastAsia="Times New Roman" w:hAnsiTheme="majorHAnsi" w:cstheme="majorHAnsi"/>
              <w:iCs/>
              <w:sz w:val="52"/>
              <w:szCs w:val="52"/>
              <w:lang w:eastAsia="fi-FI"/>
            </w:rPr>
          </w:pPr>
          <w:r w:rsidRPr="003912C2">
            <w:rPr>
              <w:rFonts w:asciiTheme="majorHAnsi" w:eastAsia="Times New Roman" w:hAnsiTheme="majorHAnsi" w:cstheme="majorHAnsi"/>
              <w:iCs/>
              <w:sz w:val="52"/>
              <w:szCs w:val="52"/>
              <w:lang w:eastAsia="fi-FI"/>
            </w:rPr>
            <w:t xml:space="preserve">Lukuvuosi </w:t>
          </w:r>
          <w:proofErr w:type="gramStart"/>
          <w:r w:rsidRPr="003912C2">
            <w:rPr>
              <w:rFonts w:asciiTheme="majorHAnsi" w:eastAsia="Times New Roman" w:hAnsiTheme="majorHAnsi" w:cstheme="majorHAnsi"/>
              <w:iCs/>
              <w:sz w:val="52"/>
              <w:szCs w:val="52"/>
              <w:lang w:eastAsia="fi-FI"/>
            </w:rPr>
            <w:t>20</w:t>
          </w:r>
          <w:r w:rsidR="00B91EE1" w:rsidRPr="003912C2">
            <w:rPr>
              <w:rFonts w:asciiTheme="majorHAnsi" w:eastAsia="Times New Roman" w:hAnsiTheme="majorHAnsi" w:cstheme="majorHAnsi"/>
              <w:iCs/>
              <w:sz w:val="52"/>
              <w:szCs w:val="52"/>
              <w:lang w:eastAsia="fi-FI"/>
            </w:rPr>
            <w:t>2</w:t>
          </w:r>
          <w:r w:rsidR="003F26DC">
            <w:rPr>
              <w:rFonts w:asciiTheme="majorHAnsi" w:eastAsia="Times New Roman" w:hAnsiTheme="majorHAnsi" w:cstheme="majorHAnsi"/>
              <w:iCs/>
              <w:sz w:val="52"/>
              <w:szCs w:val="52"/>
              <w:lang w:eastAsia="fi-FI"/>
            </w:rPr>
            <w:t>4</w:t>
          </w:r>
          <w:r w:rsidRPr="003912C2">
            <w:rPr>
              <w:rFonts w:asciiTheme="majorHAnsi" w:eastAsia="Times New Roman" w:hAnsiTheme="majorHAnsi" w:cstheme="majorHAnsi"/>
              <w:iCs/>
              <w:sz w:val="52"/>
              <w:szCs w:val="52"/>
              <w:lang w:eastAsia="fi-FI"/>
            </w:rPr>
            <w:t xml:space="preserve"> </w:t>
          </w:r>
          <w:r w:rsidR="0091681E" w:rsidRPr="003912C2">
            <w:rPr>
              <w:rFonts w:asciiTheme="majorHAnsi" w:eastAsia="Times New Roman" w:hAnsiTheme="majorHAnsi" w:cstheme="majorHAnsi"/>
              <w:iCs/>
              <w:sz w:val="52"/>
              <w:szCs w:val="52"/>
              <w:lang w:eastAsia="fi-FI"/>
            </w:rPr>
            <w:t>–</w:t>
          </w:r>
          <w:r w:rsidRPr="003912C2">
            <w:rPr>
              <w:rFonts w:asciiTheme="majorHAnsi" w:eastAsia="Times New Roman" w:hAnsiTheme="majorHAnsi" w:cstheme="majorHAnsi"/>
              <w:iCs/>
              <w:sz w:val="52"/>
              <w:szCs w:val="52"/>
              <w:lang w:eastAsia="fi-FI"/>
            </w:rPr>
            <w:t xml:space="preserve"> 20</w:t>
          </w:r>
          <w:r w:rsidR="008D127B" w:rsidRPr="003912C2">
            <w:rPr>
              <w:rFonts w:asciiTheme="majorHAnsi" w:eastAsia="Times New Roman" w:hAnsiTheme="majorHAnsi" w:cstheme="majorHAnsi"/>
              <w:iCs/>
              <w:sz w:val="52"/>
              <w:szCs w:val="52"/>
              <w:lang w:eastAsia="fi-FI"/>
            </w:rPr>
            <w:t>2</w:t>
          </w:r>
          <w:r w:rsidR="003F26DC">
            <w:rPr>
              <w:rFonts w:asciiTheme="majorHAnsi" w:eastAsia="Times New Roman" w:hAnsiTheme="majorHAnsi" w:cstheme="majorHAnsi"/>
              <w:iCs/>
              <w:sz w:val="52"/>
              <w:szCs w:val="52"/>
              <w:lang w:eastAsia="fi-FI"/>
            </w:rPr>
            <w:t>5</w:t>
          </w:r>
          <w:proofErr w:type="gramEnd"/>
        </w:p>
        <w:p w14:paraId="7909C995" w14:textId="182E7F79" w:rsidR="00BE1357" w:rsidRPr="003912C2" w:rsidRDefault="00955013" w:rsidP="0091681E">
          <w:pPr>
            <w:spacing w:after="120" w:line="240" w:lineRule="auto"/>
            <w:rPr>
              <w:rFonts w:asciiTheme="majorHAnsi" w:eastAsia="Times New Roman" w:hAnsiTheme="majorHAnsi" w:cstheme="majorHAnsi"/>
              <w:b/>
              <w:bCs/>
              <w:sz w:val="72"/>
              <w:szCs w:val="72"/>
              <w:lang w:eastAsia="fi-FI"/>
            </w:rPr>
          </w:pPr>
          <w:r w:rsidRPr="003912C2">
            <w:rPr>
              <w:rFonts w:asciiTheme="majorHAnsi" w:eastAsia="Times New Roman" w:hAnsiTheme="majorHAnsi" w:cstheme="majorHAnsi"/>
              <w:b/>
              <w:bCs/>
              <w:sz w:val="56"/>
              <w:szCs w:val="56"/>
              <w:lang w:eastAsia="fi-FI"/>
            </w:rPr>
            <w:t xml:space="preserve"> </w:t>
          </w:r>
          <w:r w:rsidR="00BE1357" w:rsidRPr="003912C2">
            <w:rPr>
              <w:rFonts w:asciiTheme="majorHAnsi" w:eastAsia="Times New Roman" w:hAnsiTheme="majorHAnsi" w:cstheme="majorHAnsi"/>
              <w:b/>
              <w:noProof/>
              <w:sz w:val="72"/>
              <w:szCs w:val="52"/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67656D73" wp14:editId="2D0E764E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  <w:alias w:val="Julkaisupäivämäärä"/>
                                  <w:tag w:val=""/>
                                  <w:id w:val="-185755475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. MMMM'ta 'yyyy"/>
                                    <w:lid w:val="fi-FI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078749E6" w14:textId="3222912A" w:rsidR="001824BA" w:rsidRDefault="001824BA">
                                    <w:pPr>
                                      <w:pStyle w:val="Eivli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67656D7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1" o:spid="_x0000_s1026" type="#_x0000_t202" style="position:absolute;margin-left:0;margin-top:0;width:288.25pt;height:287.5pt;z-index:251658241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  <w:alias w:val="Julkaisupäivämäärä"/>
                            <w:tag w:val=""/>
                            <w:id w:val="-185755475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. MMMM'ta '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078749E6" w14:textId="3222912A" w:rsidR="001824BA" w:rsidRDefault="001824BA">
                              <w:pPr>
                                <w:pStyle w:val="Eivli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E1357" w:rsidRPr="003912C2">
            <w:rPr>
              <w:rFonts w:asciiTheme="majorHAnsi" w:eastAsia="Times New Roman" w:hAnsiTheme="majorHAnsi" w:cstheme="majorHAnsi"/>
              <w:b/>
              <w:noProof/>
              <w:color w:val="C00000"/>
              <w:sz w:val="72"/>
              <w:szCs w:val="52"/>
              <w:lang w:eastAsia="fi-FI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342AD8C7" wp14:editId="2E912EDC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28575" b="15240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  <a:solidFill>
                              <a:schemeClr val="accent1"/>
                            </a:solidFill>
                          </wpg:grpSpPr>
                          <wps:wsp>
                            <wps:cNvPr id="115" name="Suorakulmio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grp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Suorakulmio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grp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BC1E853" id="Group 114" o:spid="_x0000_s1026" style="position:absolute;margin-left:0;margin-top:0;width:18pt;height:10in;z-index:251658240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">
                    <v:rect id="Suorakulmio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" filled="f" strokecolor="black [3200]" strokeweight="1pt"/>
                    <v:rect id="Suorakulmio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" filled="f" strokecolor="black [3200]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BE1357" w:rsidRPr="003912C2">
            <w:rPr>
              <w:rFonts w:asciiTheme="majorHAnsi" w:eastAsia="Times New Roman" w:hAnsiTheme="majorHAnsi" w:cstheme="majorHAnsi"/>
              <w:b/>
              <w:bCs/>
              <w:sz w:val="72"/>
              <w:szCs w:val="72"/>
              <w:lang w:eastAsia="fi-FI"/>
            </w:rPr>
            <w:br w:type="page"/>
          </w:r>
        </w:p>
      </w:sdtContent>
    </w:sdt>
    <w:p w14:paraId="76A15A17" w14:textId="77777777" w:rsidR="00432273" w:rsidRDefault="00432273" w:rsidP="03A21462">
      <w:pPr>
        <w:spacing w:after="0"/>
        <w:jc w:val="center"/>
        <w:rPr>
          <w:rFonts w:asciiTheme="majorHAnsi" w:eastAsiaTheme="minorEastAsia" w:hAnsiTheme="majorHAnsi" w:cstheme="majorHAnsi"/>
          <w:b/>
          <w:bCs/>
          <w:sz w:val="28"/>
          <w:szCs w:val="28"/>
        </w:rPr>
      </w:pPr>
    </w:p>
    <w:p w14:paraId="571AE306" w14:textId="77777777" w:rsidR="00432273" w:rsidRDefault="00432273" w:rsidP="03A21462">
      <w:pPr>
        <w:spacing w:after="0"/>
        <w:jc w:val="center"/>
        <w:rPr>
          <w:rFonts w:asciiTheme="majorHAnsi" w:eastAsiaTheme="minorEastAsia" w:hAnsiTheme="majorHAnsi" w:cstheme="majorHAnsi"/>
          <w:b/>
          <w:bCs/>
          <w:sz w:val="28"/>
          <w:szCs w:val="28"/>
        </w:rPr>
      </w:pPr>
    </w:p>
    <w:p w14:paraId="08F5B6C4" w14:textId="2B46D30A" w:rsidR="4BBF5E59" w:rsidRPr="003912C2" w:rsidRDefault="03A21462" w:rsidP="03A21462">
      <w:pPr>
        <w:spacing w:after="0"/>
        <w:jc w:val="center"/>
        <w:rPr>
          <w:rFonts w:asciiTheme="majorHAnsi" w:hAnsiTheme="majorHAnsi" w:cstheme="majorHAnsi"/>
        </w:rPr>
      </w:pPr>
      <w:r w:rsidRPr="003912C2">
        <w:rPr>
          <w:rFonts w:asciiTheme="majorHAnsi" w:eastAsiaTheme="minorEastAsia" w:hAnsiTheme="majorHAnsi" w:cstheme="majorHAnsi"/>
          <w:b/>
          <w:bCs/>
          <w:sz w:val="28"/>
          <w:szCs w:val="28"/>
        </w:rPr>
        <w:t xml:space="preserve">TOIVOLANRANNAN YHTENÄISKOULUN VALINNAISAINEET </w:t>
      </w:r>
    </w:p>
    <w:p w14:paraId="1959C17E" w14:textId="1EE12EA6" w:rsidR="4BBF5E59" w:rsidRPr="003912C2" w:rsidRDefault="03A21462" w:rsidP="03A21462">
      <w:pPr>
        <w:spacing w:after="0"/>
        <w:jc w:val="center"/>
        <w:rPr>
          <w:rFonts w:asciiTheme="majorHAnsi" w:hAnsiTheme="majorHAnsi" w:cstheme="majorHAnsi"/>
        </w:rPr>
      </w:pPr>
      <w:r w:rsidRPr="003912C2">
        <w:rPr>
          <w:rFonts w:asciiTheme="majorHAnsi" w:eastAsiaTheme="minorEastAsia" w:hAnsiTheme="majorHAnsi" w:cstheme="majorHAnsi"/>
          <w:b/>
          <w:bCs/>
          <w:sz w:val="28"/>
          <w:szCs w:val="28"/>
        </w:rPr>
        <w:t>4., 5. JA 6. KOULUVUOTTA VARTEN</w:t>
      </w:r>
    </w:p>
    <w:p w14:paraId="017E581E" w14:textId="77777777" w:rsidR="00617B30" w:rsidRPr="003912C2" w:rsidRDefault="00617B30" w:rsidP="00617B30">
      <w:pPr>
        <w:spacing w:after="0"/>
        <w:rPr>
          <w:rFonts w:asciiTheme="majorHAnsi" w:eastAsiaTheme="minorEastAsia" w:hAnsiTheme="majorHAnsi" w:cstheme="majorHAnsi"/>
          <w:szCs w:val="28"/>
        </w:rPr>
      </w:pPr>
    </w:p>
    <w:p w14:paraId="007DE98E" w14:textId="77777777" w:rsidR="00AE0F90" w:rsidRDefault="00AE0F90" w:rsidP="00905C0C">
      <w:pPr>
        <w:widowControl w:val="0"/>
        <w:spacing w:after="120"/>
        <w:jc w:val="center"/>
        <w:rPr>
          <w:rFonts w:asciiTheme="majorHAnsi" w:eastAsiaTheme="minorEastAsia" w:hAnsiTheme="majorHAnsi" w:cstheme="majorHAnsi"/>
          <w:b/>
          <w:bCs/>
          <w:sz w:val="28"/>
          <w:szCs w:val="28"/>
        </w:rPr>
      </w:pPr>
    </w:p>
    <w:p w14:paraId="0B43F420" w14:textId="77777777" w:rsidR="00F35865" w:rsidRDefault="00F35865" w:rsidP="00905C0C">
      <w:pPr>
        <w:widowControl w:val="0"/>
        <w:spacing w:after="120"/>
        <w:jc w:val="center"/>
        <w:rPr>
          <w:rFonts w:asciiTheme="majorHAnsi" w:eastAsiaTheme="minorEastAsia" w:hAnsiTheme="majorHAnsi" w:cstheme="majorHAnsi"/>
          <w:b/>
          <w:bCs/>
          <w:sz w:val="28"/>
          <w:szCs w:val="28"/>
        </w:rPr>
      </w:pPr>
    </w:p>
    <w:p w14:paraId="4983688E" w14:textId="6A81A92C" w:rsidR="48E0C5C2" w:rsidRPr="003912C2" w:rsidRDefault="00AE0F90" w:rsidP="00905C0C">
      <w:pPr>
        <w:widowControl w:val="0"/>
        <w:spacing w:after="120"/>
        <w:jc w:val="center"/>
        <w:rPr>
          <w:rFonts w:asciiTheme="majorHAnsi" w:eastAsiaTheme="minorEastAsia" w:hAnsiTheme="majorHAnsi" w:cstheme="majorHAnsi"/>
          <w:b/>
          <w:bCs/>
          <w:sz w:val="28"/>
          <w:szCs w:val="28"/>
        </w:rPr>
      </w:pPr>
      <w:r>
        <w:rPr>
          <w:rFonts w:asciiTheme="majorHAnsi" w:eastAsiaTheme="minorEastAsia" w:hAnsiTheme="majorHAnsi" w:cstheme="majorHAnsi"/>
          <w:b/>
          <w:bCs/>
          <w:sz w:val="28"/>
          <w:szCs w:val="28"/>
        </w:rPr>
        <w:t>V</w:t>
      </w:r>
      <w:r w:rsidR="03A21462" w:rsidRPr="003912C2">
        <w:rPr>
          <w:rFonts w:asciiTheme="majorHAnsi" w:eastAsiaTheme="minorEastAsia" w:hAnsiTheme="majorHAnsi" w:cstheme="majorHAnsi"/>
          <w:b/>
          <w:bCs/>
          <w:sz w:val="28"/>
          <w:szCs w:val="28"/>
        </w:rPr>
        <w:t>alinnaisainekurssien toteutus</w:t>
      </w:r>
    </w:p>
    <w:p w14:paraId="0B93C75D" w14:textId="23BE5491" w:rsidR="009B543F" w:rsidRPr="003912C2" w:rsidRDefault="03A21462" w:rsidP="00655291">
      <w:pPr>
        <w:widowControl w:val="0"/>
        <w:rPr>
          <w:rFonts w:asciiTheme="majorHAnsi" w:eastAsiaTheme="minorEastAsia" w:hAnsiTheme="majorHAnsi" w:cstheme="majorHAnsi"/>
          <w:sz w:val="28"/>
          <w:szCs w:val="28"/>
        </w:rPr>
      </w:pPr>
      <w:r w:rsidRPr="003912C2">
        <w:rPr>
          <w:rFonts w:asciiTheme="majorHAnsi" w:eastAsiaTheme="minorEastAsia" w:hAnsiTheme="majorHAnsi" w:cstheme="majorHAnsi"/>
          <w:sz w:val="28"/>
          <w:szCs w:val="28"/>
        </w:rPr>
        <w:t xml:space="preserve">Tulevilla 4., 5. ja 6. luokan oppilailla on 1 </w:t>
      </w:r>
      <w:proofErr w:type="spellStart"/>
      <w:r w:rsidR="008D127B" w:rsidRPr="003912C2">
        <w:rPr>
          <w:rFonts w:asciiTheme="majorHAnsi" w:eastAsiaTheme="minorEastAsia" w:hAnsiTheme="majorHAnsi" w:cstheme="majorHAnsi"/>
          <w:sz w:val="28"/>
          <w:szCs w:val="28"/>
        </w:rPr>
        <w:t>vvt</w:t>
      </w:r>
      <w:proofErr w:type="spellEnd"/>
      <w:r w:rsidRPr="003912C2">
        <w:rPr>
          <w:rFonts w:asciiTheme="majorHAnsi" w:eastAsiaTheme="minorEastAsia" w:hAnsiTheme="majorHAnsi" w:cstheme="majorHAnsi"/>
          <w:sz w:val="28"/>
          <w:szCs w:val="28"/>
        </w:rPr>
        <w:t xml:space="preserve"> valinnaista ainetta, jonka oppilas saa itse valita. Valinnaisaineiden kurssikuvaukset löytyvät sivulta </w:t>
      </w:r>
      <w:r w:rsidR="00217D03">
        <w:rPr>
          <w:rFonts w:asciiTheme="majorHAnsi" w:eastAsiaTheme="minorEastAsia" w:hAnsiTheme="majorHAnsi" w:cstheme="majorHAnsi"/>
          <w:sz w:val="28"/>
          <w:szCs w:val="28"/>
        </w:rPr>
        <w:t>3</w:t>
      </w:r>
      <w:r w:rsidR="00892034">
        <w:rPr>
          <w:rFonts w:asciiTheme="majorHAnsi" w:eastAsiaTheme="minorEastAsia" w:hAnsiTheme="majorHAnsi" w:cstheme="majorHAnsi"/>
          <w:sz w:val="28"/>
          <w:szCs w:val="28"/>
        </w:rPr>
        <w:t xml:space="preserve"> ja </w:t>
      </w:r>
      <w:r w:rsidR="00217D03">
        <w:rPr>
          <w:rFonts w:asciiTheme="majorHAnsi" w:eastAsiaTheme="minorEastAsia" w:hAnsiTheme="majorHAnsi" w:cstheme="majorHAnsi"/>
          <w:sz w:val="28"/>
          <w:szCs w:val="28"/>
        </w:rPr>
        <w:t>4</w:t>
      </w:r>
      <w:r w:rsidRPr="003912C2">
        <w:rPr>
          <w:rFonts w:asciiTheme="majorHAnsi" w:eastAsiaTheme="minorEastAsia" w:hAnsiTheme="majorHAnsi" w:cstheme="majorHAnsi"/>
          <w:sz w:val="28"/>
          <w:szCs w:val="28"/>
        </w:rPr>
        <w:t>. Ryhmät muodostetaan oppilaiden valintojen mukaan ja tällöin niissä voi olla eri-ikäisiä oppilaita luokilta 4, 5 ja 6.</w:t>
      </w:r>
      <w:r w:rsidR="008F7D32">
        <w:rPr>
          <w:rFonts w:asciiTheme="majorHAnsi" w:eastAsiaTheme="minorEastAsia" w:hAnsiTheme="majorHAnsi" w:cstheme="majorHAnsi"/>
          <w:sz w:val="28"/>
          <w:szCs w:val="28"/>
        </w:rPr>
        <w:t xml:space="preserve"> Kurssin suoritus arvioidaan </w:t>
      </w:r>
      <w:r w:rsidR="00A37FB5">
        <w:rPr>
          <w:rFonts w:asciiTheme="majorHAnsi" w:eastAsiaTheme="minorEastAsia" w:hAnsiTheme="majorHAnsi" w:cstheme="majorHAnsi"/>
          <w:sz w:val="28"/>
          <w:szCs w:val="28"/>
        </w:rPr>
        <w:t xml:space="preserve">asteikolla </w:t>
      </w:r>
      <w:r w:rsidR="008F7D32" w:rsidRPr="001F7F85">
        <w:rPr>
          <w:rFonts w:asciiTheme="majorHAnsi" w:eastAsiaTheme="minorEastAsia" w:hAnsiTheme="majorHAnsi" w:cstheme="majorHAnsi"/>
          <w:i/>
          <w:sz w:val="28"/>
          <w:szCs w:val="28"/>
        </w:rPr>
        <w:t>hyväksytty / hylätty</w:t>
      </w:r>
      <w:r w:rsidR="00AF09AA">
        <w:rPr>
          <w:rFonts w:asciiTheme="majorHAnsi" w:eastAsiaTheme="minorEastAsia" w:hAnsiTheme="majorHAnsi" w:cstheme="majorHAnsi"/>
          <w:sz w:val="28"/>
          <w:szCs w:val="28"/>
        </w:rPr>
        <w:t xml:space="preserve">. </w:t>
      </w:r>
      <w:r w:rsidR="00025AB2" w:rsidRPr="001F7F85">
        <w:rPr>
          <w:rFonts w:asciiTheme="majorHAnsi" w:eastAsiaTheme="minorEastAsia" w:hAnsiTheme="majorHAnsi" w:cstheme="majorHAnsi"/>
          <w:iCs/>
          <w:sz w:val="28"/>
          <w:szCs w:val="28"/>
        </w:rPr>
        <w:t>Hyväksytty suoritus</w:t>
      </w:r>
      <w:r w:rsidR="00A37FB5">
        <w:rPr>
          <w:rFonts w:asciiTheme="majorHAnsi" w:eastAsiaTheme="minorEastAsia" w:hAnsiTheme="majorHAnsi" w:cstheme="majorHAnsi"/>
          <w:iCs/>
          <w:sz w:val="28"/>
          <w:szCs w:val="28"/>
        </w:rPr>
        <w:t xml:space="preserve"> tarkoittaa sitä, että o</w:t>
      </w:r>
      <w:r w:rsidR="00025AB2" w:rsidRPr="001F7F85">
        <w:rPr>
          <w:rFonts w:asciiTheme="majorHAnsi" w:eastAsiaTheme="minorEastAsia" w:hAnsiTheme="majorHAnsi" w:cstheme="majorHAnsi"/>
          <w:iCs/>
          <w:sz w:val="28"/>
          <w:szCs w:val="28"/>
        </w:rPr>
        <w:t xml:space="preserve">ppilas osallistuu opetukseen ja suorittaa </w:t>
      </w:r>
      <w:r w:rsidR="00AE0F90">
        <w:rPr>
          <w:rFonts w:asciiTheme="majorHAnsi" w:eastAsiaTheme="minorEastAsia" w:hAnsiTheme="majorHAnsi" w:cstheme="majorHAnsi"/>
          <w:iCs/>
          <w:sz w:val="28"/>
          <w:szCs w:val="28"/>
        </w:rPr>
        <w:t xml:space="preserve">kurssilla </w:t>
      </w:r>
      <w:r w:rsidR="00025AB2" w:rsidRPr="001F7F85">
        <w:rPr>
          <w:rFonts w:asciiTheme="majorHAnsi" w:eastAsiaTheme="minorEastAsia" w:hAnsiTheme="majorHAnsi" w:cstheme="majorHAnsi"/>
          <w:iCs/>
          <w:sz w:val="28"/>
          <w:szCs w:val="28"/>
        </w:rPr>
        <w:t>annetut tehtävät.</w:t>
      </w:r>
      <w:r w:rsidR="00A37FB5">
        <w:rPr>
          <w:rFonts w:asciiTheme="majorHAnsi" w:eastAsiaTheme="minorEastAsia" w:hAnsiTheme="majorHAnsi" w:cstheme="majorHAnsi"/>
          <w:sz w:val="28"/>
          <w:szCs w:val="28"/>
        </w:rPr>
        <w:t xml:space="preserve"> </w:t>
      </w:r>
    </w:p>
    <w:p w14:paraId="31BF4D13" w14:textId="77777777" w:rsidR="002A5E84" w:rsidRPr="003912C2" w:rsidRDefault="002A5E84" w:rsidP="00A20F03">
      <w:pPr>
        <w:widowControl w:val="0"/>
        <w:jc w:val="center"/>
        <w:rPr>
          <w:rFonts w:asciiTheme="majorHAnsi" w:eastAsiaTheme="minorEastAsia" w:hAnsiTheme="majorHAnsi" w:cstheme="majorHAnsi"/>
          <w:b/>
          <w:bCs/>
          <w:sz w:val="28"/>
          <w:szCs w:val="28"/>
        </w:rPr>
      </w:pPr>
    </w:p>
    <w:p w14:paraId="2215A1C8" w14:textId="77777777" w:rsidR="00F35865" w:rsidRDefault="00F35865" w:rsidP="00905C0C">
      <w:pPr>
        <w:widowControl w:val="0"/>
        <w:spacing w:after="120"/>
        <w:jc w:val="center"/>
        <w:rPr>
          <w:rFonts w:asciiTheme="majorHAnsi" w:eastAsiaTheme="minorEastAsia" w:hAnsiTheme="majorHAnsi" w:cstheme="majorHAnsi"/>
          <w:b/>
          <w:bCs/>
          <w:sz w:val="28"/>
          <w:szCs w:val="28"/>
        </w:rPr>
      </w:pPr>
    </w:p>
    <w:p w14:paraId="2B6AD2D7" w14:textId="0ED1CF98" w:rsidR="00A304E6" w:rsidRPr="003912C2" w:rsidRDefault="00AE0F90" w:rsidP="00905C0C">
      <w:pPr>
        <w:widowControl w:val="0"/>
        <w:spacing w:after="120"/>
        <w:jc w:val="center"/>
        <w:rPr>
          <w:rFonts w:asciiTheme="majorHAnsi" w:hAnsiTheme="majorHAnsi" w:cstheme="majorHAnsi"/>
        </w:rPr>
      </w:pPr>
      <w:r>
        <w:rPr>
          <w:rFonts w:asciiTheme="majorHAnsi" w:eastAsiaTheme="minorEastAsia" w:hAnsiTheme="majorHAnsi" w:cstheme="majorHAnsi"/>
          <w:b/>
          <w:bCs/>
          <w:sz w:val="28"/>
          <w:szCs w:val="28"/>
        </w:rPr>
        <w:t>Valinnaisainekurssien v</w:t>
      </w:r>
      <w:r w:rsidR="03A21462" w:rsidRPr="003912C2">
        <w:rPr>
          <w:rFonts w:asciiTheme="majorHAnsi" w:eastAsiaTheme="minorEastAsia" w:hAnsiTheme="majorHAnsi" w:cstheme="majorHAnsi"/>
          <w:b/>
          <w:bCs/>
          <w:sz w:val="28"/>
          <w:szCs w:val="28"/>
        </w:rPr>
        <w:t>alint</w:t>
      </w:r>
      <w:r>
        <w:rPr>
          <w:rFonts w:asciiTheme="majorHAnsi" w:eastAsiaTheme="minorEastAsia" w:hAnsiTheme="majorHAnsi" w:cstheme="majorHAnsi"/>
          <w:b/>
          <w:bCs/>
          <w:sz w:val="28"/>
          <w:szCs w:val="28"/>
        </w:rPr>
        <w:t>a</w:t>
      </w:r>
    </w:p>
    <w:p w14:paraId="3C274CF6" w14:textId="0D90D8FC" w:rsidR="00A304E6" w:rsidRPr="003912C2" w:rsidRDefault="03A21462" w:rsidP="00655291">
      <w:pPr>
        <w:widowControl w:val="0"/>
        <w:rPr>
          <w:rFonts w:asciiTheme="majorHAnsi" w:eastAsiaTheme="minorEastAsia" w:hAnsiTheme="majorHAnsi" w:cstheme="majorHAnsi"/>
          <w:sz w:val="28"/>
          <w:szCs w:val="28"/>
        </w:rPr>
      </w:pPr>
      <w:r w:rsidRPr="003912C2">
        <w:rPr>
          <w:rFonts w:asciiTheme="majorHAnsi" w:eastAsiaTheme="minorEastAsia" w:hAnsiTheme="majorHAnsi" w:cstheme="majorHAnsi"/>
          <w:sz w:val="28"/>
          <w:szCs w:val="28"/>
        </w:rPr>
        <w:t xml:space="preserve">Valinnaisaineen valinnan tekevät 3., 4. ja 5. luokan oppilaat, jotka ovat seuraavan lukuvuoden 4.-, 5.- ja 6.-luokkalaisia. Valinta tapahtuu erillisellä valintalomakkeella (s. </w:t>
      </w:r>
      <w:r w:rsidR="00655291">
        <w:rPr>
          <w:rFonts w:asciiTheme="majorHAnsi" w:eastAsiaTheme="minorEastAsia" w:hAnsiTheme="majorHAnsi" w:cstheme="majorHAnsi"/>
          <w:sz w:val="28"/>
          <w:szCs w:val="28"/>
        </w:rPr>
        <w:t>5</w:t>
      </w:r>
      <w:r w:rsidRPr="003912C2">
        <w:rPr>
          <w:rFonts w:asciiTheme="majorHAnsi" w:eastAsiaTheme="minorEastAsia" w:hAnsiTheme="majorHAnsi" w:cstheme="majorHAnsi"/>
          <w:sz w:val="28"/>
          <w:szCs w:val="28"/>
        </w:rPr>
        <w:t xml:space="preserve">), johon rastitetaan </w:t>
      </w:r>
      <w:r w:rsidR="008005DA" w:rsidRPr="003912C2">
        <w:rPr>
          <w:rFonts w:asciiTheme="majorHAnsi" w:eastAsiaTheme="minorEastAsia" w:hAnsiTheme="majorHAnsi" w:cstheme="majorHAnsi"/>
          <w:sz w:val="28"/>
          <w:szCs w:val="28"/>
        </w:rPr>
        <w:t>neljä</w:t>
      </w:r>
      <w:r w:rsidRPr="003912C2">
        <w:rPr>
          <w:rFonts w:asciiTheme="majorHAnsi" w:eastAsiaTheme="minorEastAsia" w:hAnsiTheme="majorHAnsi" w:cstheme="majorHAnsi"/>
          <w:sz w:val="28"/>
          <w:szCs w:val="28"/>
        </w:rPr>
        <w:t xml:space="preserve"> valinnaisainetta, joita oppilas olisi halukas opiskelemaan. </w:t>
      </w:r>
      <w:r w:rsidR="0074170A" w:rsidRPr="003912C2">
        <w:rPr>
          <w:rFonts w:asciiTheme="majorHAnsi" w:eastAsiaTheme="minorEastAsia" w:hAnsiTheme="majorHAnsi" w:cstheme="majorHAnsi"/>
          <w:sz w:val="28"/>
          <w:szCs w:val="28"/>
        </w:rPr>
        <w:t>Oppilas voi tulla valituksi vain kerran kuhunkin valinnaisaineeseen</w:t>
      </w:r>
      <w:r w:rsidR="008005DA" w:rsidRPr="003912C2">
        <w:rPr>
          <w:rFonts w:asciiTheme="majorHAnsi" w:eastAsiaTheme="minorEastAsia" w:hAnsiTheme="majorHAnsi" w:cstheme="majorHAnsi"/>
          <w:sz w:val="28"/>
          <w:szCs w:val="28"/>
        </w:rPr>
        <w:t xml:space="preserve"> vuosiluokkien </w:t>
      </w:r>
      <w:proofErr w:type="gramStart"/>
      <w:r w:rsidR="008005DA" w:rsidRPr="003912C2">
        <w:rPr>
          <w:rFonts w:asciiTheme="majorHAnsi" w:eastAsiaTheme="minorEastAsia" w:hAnsiTheme="majorHAnsi" w:cstheme="majorHAnsi"/>
          <w:sz w:val="28"/>
          <w:szCs w:val="28"/>
        </w:rPr>
        <w:t>4.-6.</w:t>
      </w:r>
      <w:proofErr w:type="gramEnd"/>
      <w:r w:rsidR="008005DA" w:rsidRPr="003912C2">
        <w:rPr>
          <w:rFonts w:asciiTheme="majorHAnsi" w:eastAsiaTheme="minorEastAsia" w:hAnsiTheme="majorHAnsi" w:cstheme="majorHAnsi"/>
          <w:sz w:val="28"/>
          <w:szCs w:val="28"/>
        </w:rPr>
        <w:t xml:space="preserve"> aikana</w:t>
      </w:r>
      <w:r w:rsidR="0074170A" w:rsidRPr="003912C2">
        <w:rPr>
          <w:rFonts w:asciiTheme="majorHAnsi" w:eastAsiaTheme="minorEastAsia" w:hAnsiTheme="majorHAnsi" w:cstheme="majorHAnsi"/>
          <w:sz w:val="28"/>
          <w:szCs w:val="28"/>
        </w:rPr>
        <w:t xml:space="preserve">. Oppilaan kannattaa siis vaihtaa valintoja </w:t>
      </w:r>
      <w:r w:rsidR="008005DA" w:rsidRPr="003912C2">
        <w:rPr>
          <w:rFonts w:asciiTheme="majorHAnsi" w:eastAsiaTheme="minorEastAsia" w:hAnsiTheme="majorHAnsi" w:cstheme="majorHAnsi"/>
          <w:sz w:val="28"/>
          <w:szCs w:val="28"/>
        </w:rPr>
        <w:t>luku</w:t>
      </w:r>
      <w:r w:rsidR="0074170A" w:rsidRPr="003912C2">
        <w:rPr>
          <w:rFonts w:asciiTheme="majorHAnsi" w:eastAsiaTheme="minorEastAsia" w:hAnsiTheme="majorHAnsi" w:cstheme="majorHAnsi"/>
          <w:sz w:val="28"/>
          <w:szCs w:val="28"/>
        </w:rPr>
        <w:t xml:space="preserve">vuosittain. </w:t>
      </w:r>
      <w:r w:rsidR="0C4BE8F2" w:rsidRPr="003912C2">
        <w:rPr>
          <w:rFonts w:asciiTheme="majorHAnsi" w:eastAsiaTheme="minorEastAsia" w:hAnsiTheme="majorHAnsi" w:cstheme="majorHAnsi"/>
          <w:sz w:val="28"/>
          <w:szCs w:val="28"/>
        </w:rPr>
        <w:t>O</w:t>
      </w:r>
      <w:r w:rsidR="008005DA" w:rsidRPr="003912C2">
        <w:rPr>
          <w:rFonts w:asciiTheme="majorHAnsi" w:eastAsiaTheme="minorEastAsia" w:hAnsiTheme="majorHAnsi" w:cstheme="majorHAnsi"/>
          <w:sz w:val="28"/>
          <w:szCs w:val="28"/>
        </w:rPr>
        <w:t xml:space="preserve">ppilaan valinnoista toteutuu </w:t>
      </w:r>
      <w:r w:rsidR="004E1FED" w:rsidRPr="003912C2">
        <w:rPr>
          <w:rFonts w:asciiTheme="majorHAnsi" w:eastAsiaTheme="minorEastAsia" w:hAnsiTheme="majorHAnsi" w:cstheme="majorHAnsi"/>
          <w:sz w:val="28"/>
          <w:szCs w:val="28"/>
        </w:rPr>
        <w:t xml:space="preserve">yhden </w:t>
      </w:r>
      <w:r w:rsidR="008005DA" w:rsidRPr="003912C2">
        <w:rPr>
          <w:rFonts w:asciiTheme="majorHAnsi" w:eastAsiaTheme="minorEastAsia" w:hAnsiTheme="majorHAnsi" w:cstheme="majorHAnsi"/>
          <w:sz w:val="28"/>
          <w:szCs w:val="28"/>
        </w:rPr>
        <w:t xml:space="preserve">lukuvuoden aikana </w:t>
      </w:r>
      <w:r w:rsidRPr="003912C2">
        <w:rPr>
          <w:rFonts w:asciiTheme="majorHAnsi" w:eastAsiaTheme="minorEastAsia" w:hAnsiTheme="majorHAnsi" w:cstheme="majorHAnsi"/>
          <w:sz w:val="28"/>
          <w:szCs w:val="28"/>
        </w:rPr>
        <w:t>kaksi valinnaisaineryhmää, joista toista hän opiskelee syyslukukaudella ja toista kevätlukukaudella</w:t>
      </w:r>
      <w:r w:rsidR="0074170A" w:rsidRPr="003912C2">
        <w:rPr>
          <w:rFonts w:asciiTheme="majorHAnsi" w:eastAsiaTheme="minorEastAsia" w:hAnsiTheme="majorHAnsi" w:cstheme="majorHAnsi"/>
          <w:sz w:val="28"/>
          <w:szCs w:val="28"/>
        </w:rPr>
        <w:t>.</w:t>
      </w:r>
      <w:r w:rsidRPr="003912C2">
        <w:rPr>
          <w:rFonts w:asciiTheme="majorHAnsi" w:eastAsiaTheme="minorEastAsia" w:hAnsiTheme="majorHAnsi" w:cstheme="majorHAnsi"/>
          <w:sz w:val="28"/>
          <w:szCs w:val="28"/>
        </w:rPr>
        <w:t xml:space="preserve"> Kaikkia oppilaan valintoja ei aina pystytä toteuttamaan </w:t>
      </w:r>
      <w:r w:rsidR="00AE0F90">
        <w:rPr>
          <w:rFonts w:asciiTheme="majorHAnsi" w:eastAsiaTheme="minorEastAsia" w:hAnsiTheme="majorHAnsi" w:cstheme="majorHAnsi"/>
          <w:sz w:val="28"/>
          <w:szCs w:val="28"/>
        </w:rPr>
        <w:t>(</w:t>
      </w:r>
      <w:r w:rsidRPr="003912C2">
        <w:rPr>
          <w:rFonts w:asciiTheme="majorHAnsi" w:eastAsiaTheme="minorEastAsia" w:hAnsiTheme="majorHAnsi" w:cstheme="majorHAnsi"/>
          <w:sz w:val="28"/>
          <w:szCs w:val="28"/>
        </w:rPr>
        <w:t>ryhmäkokorajoitu</w:t>
      </w:r>
      <w:r w:rsidR="00AE0F90">
        <w:rPr>
          <w:rFonts w:asciiTheme="majorHAnsi" w:eastAsiaTheme="minorEastAsia" w:hAnsiTheme="majorHAnsi" w:cstheme="majorHAnsi"/>
          <w:sz w:val="28"/>
          <w:szCs w:val="28"/>
        </w:rPr>
        <w:t>kset tms. syyt)</w:t>
      </w:r>
      <w:r w:rsidRPr="003912C2">
        <w:rPr>
          <w:rFonts w:asciiTheme="majorHAnsi" w:eastAsiaTheme="minorEastAsia" w:hAnsiTheme="majorHAnsi" w:cstheme="majorHAnsi"/>
          <w:sz w:val="28"/>
          <w:szCs w:val="28"/>
        </w:rPr>
        <w:t>, joten tä</w:t>
      </w:r>
      <w:r w:rsidR="004E1FED" w:rsidRPr="003912C2">
        <w:rPr>
          <w:rFonts w:asciiTheme="majorHAnsi" w:eastAsiaTheme="minorEastAsia" w:hAnsiTheme="majorHAnsi" w:cstheme="majorHAnsi"/>
          <w:sz w:val="28"/>
          <w:szCs w:val="28"/>
        </w:rPr>
        <w:t xml:space="preserve">stä syystä </w:t>
      </w:r>
      <w:r w:rsidRPr="003912C2">
        <w:rPr>
          <w:rFonts w:asciiTheme="majorHAnsi" w:eastAsiaTheme="minorEastAsia" w:hAnsiTheme="majorHAnsi" w:cstheme="majorHAnsi"/>
          <w:sz w:val="28"/>
          <w:szCs w:val="28"/>
        </w:rPr>
        <w:t xml:space="preserve">oppilas valitsee </w:t>
      </w:r>
      <w:r w:rsidR="004E1FED" w:rsidRPr="003912C2">
        <w:rPr>
          <w:rFonts w:asciiTheme="majorHAnsi" w:eastAsiaTheme="minorEastAsia" w:hAnsiTheme="majorHAnsi" w:cstheme="majorHAnsi"/>
          <w:sz w:val="28"/>
          <w:szCs w:val="28"/>
        </w:rPr>
        <w:t>luku</w:t>
      </w:r>
      <w:r w:rsidR="008005DA" w:rsidRPr="003912C2">
        <w:rPr>
          <w:rFonts w:asciiTheme="majorHAnsi" w:eastAsiaTheme="minorEastAsia" w:hAnsiTheme="majorHAnsi" w:cstheme="majorHAnsi"/>
          <w:sz w:val="28"/>
          <w:szCs w:val="28"/>
        </w:rPr>
        <w:t xml:space="preserve">vuosittain </w:t>
      </w:r>
      <w:r w:rsidRPr="003912C2">
        <w:rPr>
          <w:rFonts w:asciiTheme="majorHAnsi" w:eastAsiaTheme="minorEastAsia" w:hAnsiTheme="majorHAnsi" w:cstheme="majorHAnsi"/>
          <w:sz w:val="28"/>
          <w:szCs w:val="28"/>
        </w:rPr>
        <w:t xml:space="preserve">neljä sitovaa vaihtoehtoa. Valintalomakkeeseen tulee sekä oppilaan että huoltajan allekirjoitus. </w:t>
      </w:r>
    </w:p>
    <w:p w14:paraId="6E4783ED" w14:textId="3D248616" w:rsidR="3F7D5A77" w:rsidRPr="003912C2" w:rsidRDefault="3F7D5A77" w:rsidP="3F7D5A77">
      <w:pPr>
        <w:rPr>
          <w:rFonts w:asciiTheme="majorHAnsi" w:hAnsiTheme="majorHAnsi" w:cstheme="majorHAnsi"/>
        </w:rPr>
      </w:pPr>
    </w:p>
    <w:p w14:paraId="3A21CC92" w14:textId="77777777" w:rsidR="008156F6" w:rsidRPr="003912C2" w:rsidRDefault="008156F6">
      <w:pPr>
        <w:rPr>
          <w:rFonts w:asciiTheme="majorHAnsi" w:eastAsiaTheme="minorEastAsia" w:hAnsiTheme="majorHAnsi" w:cstheme="majorHAnsi"/>
          <w:b/>
          <w:bCs/>
          <w:sz w:val="28"/>
          <w:szCs w:val="28"/>
        </w:rPr>
        <w:sectPr w:rsidR="008156F6" w:rsidRPr="003912C2" w:rsidSect="00597DF2">
          <w:headerReference w:type="default" r:id="rId13"/>
          <w:footerReference w:type="default" r:id="rId14"/>
          <w:headerReference w:type="first" r:id="rId15"/>
          <w:pgSz w:w="11906" w:h="16838"/>
          <w:pgMar w:top="1440" w:right="1440" w:bottom="1440" w:left="1440" w:header="454" w:footer="708" w:gutter="0"/>
          <w:pgNumType w:start="1"/>
          <w:cols w:space="708"/>
          <w:titlePg/>
          <w:docGrid w:linePitch="360"/>
        </w:sectPr>
      </w:pPr>
    </w:p>
    <w:tbl>
      <w:tblPr>
        <w:tblStyle w:val="TaulukkoRuudukko"/>
        <w:tblW w:w="13178" w:type="dxa"/>
        <w:tblLook w:val="04A0" w:firstRow="1" w:lastRow="0" w:firstColumn="1" w:lastColumn="0" w:noHBand="0" w:noVBand="1"/>
      </w:tblPr>
      <w:tblGrid>
        <w:gridCol w:w="457"/>
        <w:gridCol w:w="2515"/>
        <w:gridCol w:w="10206"/>
      </w:tblGrid>
      <w:tr w:rsidR="00712D3F" w:rsidRPr="003912C2" w14:paraId="0E1E624E" w14:textId="331A0168" w:rsidTr="340CBEBC">
        <w:trPr>
          <w:trHeight w:val="557"/>
        </w:trPr>
        <w:tc>
          <w:tcPr>
            <w:tcW w:w="457" w:type="dxa"/>
          </w:tcPr>
          <w:p w14:paraId="626907CB" w14:textId="3D03EDFB" w:rsidR="00712D3F" w:rsidRPr="003912C2" w:rsidRDefault="00712D3F" w:rsidP="3CDC1C55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912C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fi-FI"/>
              </w:rPr>
              <w:lastRenderedPageBreak/>
              <w:t> </w:t>
            </w:r>
          </w:p>
        </w:tc>
        <w:tc>
          <w:tcPr>
            <w:tcW w:w="2515" w:type="dxa"/>
            <w:vAlign w:val="center"/>
          </w:tcPr>
          <w:p w14:paraId="725CE018" w14:textId="5ACD7951" w:rsidR="00712D3F" w:rsidRPr="003912C2" w:rsidRDefault="00712D3F" w:rsidP="0041676D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912C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fi-FI"/>
              </w:rPr>
              <w:t>Kurssin nimi</w:t>
            </w:r>
          </w:p>
        </w:tc>
        <w:tc>
          <w:tcPr>
            <w:tcW w:w="10206" w:type="dxa"/>
            <w:vAlign w:val="center"/>
          </w:tcPr>
          <w:p w14:paraId="5F8CB016" w14:textId="51170F75" w:rsidR="00712D3F" w:rsidRPr="003912C2" w:rsidRDefault="00712D3F" w:rsidP="0041676D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912C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fi-FI"/>
              </w:rPr>
              <w:t>Kurssin kuvaus</w:t>
            </w:r>
          </w:p>
        </w:tc>
      </w:tr>
      <w:tr w:rsidR="00712D3F" w:rsidRPr="003912C2" w14:paraId="003193AA" w14:textId="77777777" w:rsidTr="340CBEBC">
        <w:trPr>
          <w:trHeight w:val="976"/>
        </w:trPr>
        <w:tc>
          <w:tcPr>
            <w:tcW w:w="457" w:type="dxa"/>
            <w:vAlign w:val="center"/>
          </w:tcPr>
          <w:p w14:paraId="4B48B968" w14:textId="53CE4B83" w:rsidR="00712D3F" w:rsidRPr="003912C2" w:rsidRDefault="00712D3F" w:rsidP="00D779E2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fi-FI"/>
              </w:rPr>
            </w:pPr>
            <w:r w:rsidRPr="003912C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515" w:type="dxa"/>
            <w:vAlign w:val="center"/>
          </w:tcPr>
          <w:p w14:paraId="3FFDBA93" w14:textId="5838F77C" w:rsidR="00712D3F" w:rsidRPr="003912C2" w:rsidRDefault="00712D3F" w:rsidP="00D779E2">
            <w:pP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eastAsia="fi-FI"/>
              </w:rPr>
            </w:pPr>
            <w:r w:rsidRPr="003912C2">
              <w:rPr>
                <w:rFonts w:asciiTheme="majorHAnsi" w:hAnsiTheme="majorHAnsi" w:cstheme="majorHAnsi"/>
              </w:rPr>
              <w:t>Pikkupurtavaa ja kodinhoitoa</w:t>
            </w:r>
          </w:p>
        </w:tc>
        <w:tc>
          <w:tcPr>
            <w:tcW w:w="10206" w:type="dxa"/>
            <w:vAlign w:val="center"/>
          </w:tcPr>
          <w:p w14:paraId="7ABC62AD" w14:textId="202B2655" w:rsidR="00712D3F" w:rsidRPr="003912C2" w:rsidRDefault="00712D3F" w:rsidP="00D66C82">
            <w:pP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eastAsia="fi-FI"/>
              </w:rPr>
            </w:pPr>
            <w:r w:rsidRPr="003912C2">
              <w:rPr>
                <w:rFonts w:asciiTheme="majorHAnsi" w:hAnsiTheme="majorHAnsi" w:cstheme="majorHAnsi"/>
              </w:rPr>
              <w:t xml:space="preserve">Luodaan perustaa monipuoliselle kotitaloudelliselle osaamiselle ja ajattelun kehittymiselle. Tavoitteena on turvallinen, rauhallinen ja hygieeninen työskentely. Tutustuminen perusruoka-aineisiin ja työskentelytapoihin. Arjen ja asumisen taidot sekä kodinhoito. </w:t>
            </w:r>
          </w:p>
        </w:tc>
      </w:tr>
      <w:tr w:rsidR="00712D3F" w:rsidRPr="003912C2" w14:paraId="4B8B805E" w14:textId="77777777" w:rsidTr="340CBEBC">
        <w:trPr>
          <w:trHeight w:val="988"/>
        </w:trPr>
        <w:tc>
          <w:tcPr>
            <w:tcW w:w="457" w:type="dxa"/>
            <w:vAlign w:val="center"/>
            <w:hideMark/>
          </w:tcPr>
          <w:p w14:paraId="30D11AE7" w14:textId="3E94D875" w:rsidR="00712D3F" w:rsidRPr="003912C2" w:rsidRDefault="00712D3F" w:rsidP="00D779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912C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515" w:type="dxa"/>
            <w:vAlign w:val="center"/>
            <w:hideMark/>
          </w:tcPr>
          <w:p w14:paraId="6101D826" w14:textId="2FA3D993" w:rsidR="00712D3F" w:rsidRPr="003912C2" w:rsidRDefault="00712D3F" w:rsidP="00D779E2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DD04EC">
              <w:rPr>
                <w:rFonts w:asciiTheme="majorHAnsi" w:hAnsiTheme="majorHAnsi" w:cstheme="majorHAnsi"/>
              </w:rPr>
              <w:t>Bujoilu</w:t>
            </w:r>
            <w:proofErr w:type="spellEnd"/>
          </w:p>
        </w:tc>
        <w:tc>
          <w:tcPr>
            <w:tcW w:w="10206" w:type="dxa"/>
            <w:vAlign w:val="center"/>
            <w:hideMark/>
          </w:tcPr>
          <w:p w14:paraId="61041BE3" w14:textId="56A8C923" w:rsidR="00712D3F" w:rsidRPr="003912C2" w:rsidRDefault="00712D3F" w:rsidP="0099350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DD04EC">
              <w:rPr>
                <w:rFonts w:asciiTheme="majorHAnsi" w:hAnsiTheme="majorHAnsi" w:cstheme="majorHAnsi"/>
              </w:rPr>
              <w:t>Oman luovuuden löytäminen kä</w:t>
            </w:r>
            <w:r>
              <w:rPr>
                <w:rFonts w:asciiTheme="majorHAnsi" w:hAnsiTheme="majorHAnsi" w:cstheme="majorHAnsi"/>
              </w:rPr>
              <w:t>d</w:t>
            </w:r>
            <w:r w:rsidRPr="00DD04EC">
              <w:rPr>
                <w:rFonts w:asciiTheme="majorHAnsi" w:hAnsiTheme="majorHAnsi" w:cstheme="majorHAnsi"/>
              </w:rPr>
              <w:t>entaidoissa ja erilaisessa askartelussa.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99350A">
              <w:rPr>
                <w:rFonts w:asciiTheme="majorHAnsi" w:hAnsiTheme="majorHAnsi" w:cstheme="majorHAnsi"/>
              </w:rPr>
              <w:t xml:space="preserve">Tutustutaan </w:t>
            </w:r>
            <w:proofErr w:type="spellStart"/>
            <w:r w:rsidRPr="0099350A">
              <w:rPr>
                <w:rFonts w:asciiTheme="majorHAnsi" w:hAnsiTheme="majorHAnsi" w:cstheme="majorHAnsi"/>
              </w:rPr>
              <w:t>Bullet</w:t>
            </w:r>
            <w:proofErr w:type="spellEnd"/>
            <w:r w:rsidRPr="0099350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9350A">
              <w:rPr>
                <w:rFonts w:asciiTheme="majorHAnsi" w:hAnsiTheme="majorHAnsi" w:cstheme="majorHAnsi"/>
              </w:rPr>
              <w:t>journalin</w:t>
            </w:r>
            <w:proofErr w:type="spellEnd"/>
            <w:r w:rsidRPr="0099350A">
              <w:rPr>
                <w:rFonts w:asciiTheme="majorHAnsi" w:hAnsiTheme="majorHAnsi" w:cstheme="majorHAnsi"/>
              </w:rPr>
              <w:t xml:space="preserve"> tekemiseen eli valmistetaan oma vihkokalenteri. Kalenteri koristellaan ja tehdään erilaisia listoja, jotka auttavat omassa ajankäytön suunnittelussa. Harjoitellaan kaunokirjoitusta.</w:t>
            </w:r>
          </w:p>
        </w:tc>
      </w:tr>
      <w:tr w:rsidR="00712D3F" w:rsidRPr="003912C2" w14:paraId="745C9D09" w14:textId="77777777" w:rsidTr="340CBEBC">
        <w:trPr>
          <w:trHeight w:val="691"/>
        </w:trPr>
        <w:tc>
          <w:tcPr>
            <w:tcW w:w="457" w:type="dxa"/>
            <w:vAlign w:val="center"/>
            <w:hideMark/>
          </w:tcPr>
          <w:p w14:paraId="41C86A98" w14:textId="55B34482" w:rsidR="00712D3F" w:rsidRPr="003912C2" w:rsidRDefault="00712D3F" w:rsidP="00D779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912C2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515" w:type="dxa"/>
            <w:vAlign w:val="center"/>
            <w:hideMark/>
          </w:tcPr>
          <w:p w14:paraId="40AE17E5" w14:textId="590D65AE" w:rsidR="00712D3F" w:rsidRPr="003912C2" w:rsidRDefault="00712D3F" w:rsidP="00D779E2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>Näytelmäkerho</w:t>
            </w:r>
          </w:p>
        </w:tc>
        <w:tc>
          <w:tcPr>
            <w:tcW w:w="10206" w:type="dxa"/>
            <w:vAlign w:val="center"/>
            <w:hideMark/>
          </w:tcPr>
          <w:p w14:paraId="72A584F1" w14:textId="08146704" w:rsidR="00712D3F" w:rsidRPr="003912C2" w:rsidRDefault="00712D3F" w:rsidP="00D779E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A27DF">
              <w:rPr>
                <w:rFonts w:asciiTheme="majorHAnsi" w:hAnsiTheme="majorHAnsi" w:cstheme="majorHAnsi"/>
              </w:rPr>
              <w:t>Oppilas oppii ilmaisemaan itseään ja pääsee seuraamaan näytelmän valmistumisprosessia</w:t>
            </w:r>
            <w:r>
              <w:rPr>
                <w:rFonts w:asciiTheme="majorHAnsi" w:hAnsiTheme="majorHAnsi" w:cstheme="majorHAnsi"/>
              </w:rPr>
              <w:t xml:space="preserve">. </w:t>
            </w:r>
            <w:r w:rsidRPr="00885678">
              <w:rPr>
                <w:rFonts w:asciiTheme="majorHAnsi" w:hAnsiTheme="majorHAnsi" w:cstheme="majorHAnsi"/>
              </w:rPr>
              <w:t>Draamaleikkejä ja muita ilmaisuharjoituksia. Valmistetaan ohjelma koulun juhlaan.</w:t>
            </w:r>
          </w:p>
        </w:tc>
      </w:tr>
      <w:tr w:rsidR="00712D3F" w:rsidRPr="003912C2" w14:paraId="3F02F5AB" w14:textId="77777777" w:rsidTr="340CBEBC">
        <w:trPr>
          <w:trHeight w:val="700"/>
        </w:trPr>
        <w:tc>
          <w:tcPr>
            <w:tcW w:w="457" w:type="dxa"/>
            <w:vAlign w:val="center"/>
            <w:hideMark/>
          </w:tcPr>
          <w:p w14:paraId="12FC5064" w14:textId="5BDDA329" w:rsidR="00712D3F" w:rsidRPr="003912C2" w:rsidRDefault="00712D3F" w:rsidP="00D779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912C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15" w:type="dxa"/>
            <w:vAlign w:val="center"/>
            <w:hideMark/>
          </w:tcPr>
          <w:p w14:paraId="74A4C44C" w14:textId="352C3013" w:rsidR="00712D3F" w:rsidRPr="003912C2" w:rsidRDefault="58792791" w:rsidP="65EE39D3">
            <w:pPr>
              <w:rPr>
                <w:rFonts w:asciiTheme="majorHAnsi" w:hAnsiTheme="majorHAnsi" w:cstheme="majorBidi"/>
              </w:rPr>
            </w:pPr>
            <w:r w:rsidRPr="65EE39D3">
              <w:rPr>
                <w:rFonts w:asciiTheme="majorHAnsi" w:hAnsiTheme="majorHAnsi" w:cstheme="majorBidi"/>
              </w:rPr>
              <w:t>Liikunta</w:t>
            </w:r>
          </w:p>
        </w:tc>
        <w:tc>
          <w:tcPr>
            <w:tcW w:w="10206" w:type="dxa"/>
            <w:vAlign w:val="center"/>
            <w:hideMark/>
          </w:tcPr>
          <w:p w14:paraId="05FD0D36" w14:textId="35465E4B" w:rsidR="00712D3F" w:rsidRPr="003912C2" w:rsidRDefault="00712D3F" w:rsidP="0064430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44305">
              <w:rPr>
                <w:rFonts w:asciiTheme="majorHAnsi" w:hAnsiTheme="majorHAnsi" w:cstheme="majorHAnsi"/>
              </w:rPr>
              <w:t>Liikuntataitojen vahvistaminen ja monipuolistaminen</w:t>
            </w:r>
            <w:r>
              <w:rPr>
                <w:rFonts w:asciiTheme="majorHAnsi" w:hAnsiTheme="majorHAnsi" w:cstheme="majorHAnsi"/>
              </w:rPr>
              <w:t>. L</w:t>
            </w:r>
            <w:r w:rsidRPr="00644305">
              <w:rPr>
                <w:rFonts w:asciiTheme="majorHAnsi" w:hAnsiTheme="majorHAnsi" w:cstheme="majorHAnsi"/>
              </w:rPr>
              <w:t>iikuntaleikit ja -pelit sekä ulkona että salissa. Erilaiset palloilulajit, kuntojumppaa ja venyttelyä.</w:t>
            </w:r>
          </w:p>
        </w:tc>
      </w:tr>
      <w:tr w:rsidR="00712D3F" w:rsidRPr="003912C2" w14:paraId="6668D537" w14:textId="77777777" w:rsidTr="340CBEBC">
        <w:trPr>
          <w:trHeight w:val="710"/>
        </w:trPr>
        <w:tc>
          <w:tcPr>
            <w:tcW w:w="457" w:type="dxa"/>
            <w:vAlign w:val="center"/>
            <w:hideMark/>
          </w:tcPr>
          <w:p w14:paraId="6F978765" w14:textId="5C30EEBE" w:rsidR="00712D3F" w:rsidRPr="003912C2" w:rsidRDefault="00712D3F" w:rsidP="00D779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912C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15" w:type="dxa"/>
            <w:vAlign w:val="center"/>
            <w:hideMark/>
          </w:tcPr>
          <w:p w14:paraId="23322B93" w14:textId="7100BCFD" w:rsidR="00712D3F" w:rsidRPr="003912C2" w:rsidRDefault="00712D3F" w:rsidP="00D779E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C7ECB">
              <w:rPr>
                <w:rFonts w:asciiTheme="majorHAnsi" w:hAnsiTheme="majorHAnsi" w:cstheme="majorHAnsi"/>
              </w:rPr>
              <w:t>Hyvä fiilis</w:t>
            </w:r>
          </w:p>
        </w:tc>
        <w:tc>
          <w:tcPr>
            <w:tcW w:w="10206" w:type="dxa"/>
            <w:vAlign w:val="center"/>
            <w:hideMark/>
          </w:tcPr>
          <w:p w14:paraId="48C4E2EC" w14:textId="5C72D2DC" w:rsidR="00712D3F" w:rsidRPr="003912C2" w:rsidRDefault="00712D3F" w:rsidP="6865B5C2">
            <w:pPr>
              <w:rPr>
                <w:rFonts w:asciiTheme="majorHAnsi" w:hAnsiTheme="majorHAnsi" w:cstheme="majorBidi"/>
              </w:rPr>
            </w:pPr>
            <w:r w:rsidRPr="6865B5C2">
              <w:rPr>
                <w:rFonts w:asciiTheme="majorHAnsi" w:hAnsiTheme="majorHAnsi" w:cstheme="majorBidi"/>
              </w:rPr>
              <w:t>Tutustutaan omaan itseen ja mietitään, mitkä asiat saavat minulle hyvän fiiliksen! Tehdään oma unelmakartta, mietitään omia vahvuuksia, pyritään kasvattamaan itsetuntoa sekä ammennetaan voimaa luonnosta ja musiikin kuuntelusta.</w:t>
            </w:r>
          </w:p>
        </w:tc>
      </w:tr>
      <w:tr w:rsidR="00712D3F" w:rsidRPr="003912C2" w14:paraId="2188B593" w14:textId="77777777" w:rsidTr="340CBEBC">
        <w:trPr>
          <w:trHeight w:val="972"/>
        </w:trPr>
        <w:tc>
          <w:tcPr>
            <w:tcW w:w="457" w:type="dxa"/>
            <w:vAlign w:val="center"/>
            <w:hideMark/>
          </w:tcPr>
          <w:p w14:paraId="5EC883E8" w14:textId="71C2368B" w:rsidR="00712D3F" w:rsidRPr="003912C2" w:rsidRDefault="00712D3F" w:rsidP="00D779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912C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15" w:type="dxa"/>
            <w:vAlign w:val="center"/>
            <w:hideMark/>
          </w:tcPr>
          <w:p w14:paraId="4D794ED2" w14:textId="5158D3DC" w:rsidR="00712D3F" w:rsidRPr="003912C2" w:rsidRDefault="00712D3F" w:rsidP="00D779E2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>Kuvataide</w:t>
            </w:r>
          </w:p>
        </w:tc>
        <w:tc>
          <w:tcPr>
            <w:tcW w:w="10206" w:type="dxa"/>
            <w:vAlign w:val="center"/>
            <w:hideMark/>
          </w:tcPr>
          <w:p w14:paraId="23B005B7" w14:textId="42F97A09" w:rsidR="00712D3F" w:rsidRPr="003912C2" w:rsidRDefault="00712D3F" w:rsidP="00D779E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168F6">
              <w:rPr>
                <w:rFonts w:asciiTheme="majorHAnsi" w:hAnsiTheme="majorHAnsi" w:cstheme="majorHAnsi"/>
              </w:rPr>
              <w:t>Tavoitteena on kädentaitojen vahvistaminen ja tekemisen ilo. Kokeillaan rohkeasti erilaisia tekniikoita ja ilmaistaan itseä niiden avulla.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E168F6">
              <w:rPr>
                <w:rFonts w:asciiTheme="majorHAnsi" w:hAnsiTheme="majorHAnsi" w:cstheme="majorHAnsi"/>
              </w:rPr>
              <w:t>Tehdään erilaisia töitä käyttämällä kuvataiteen eri tekniikoita ryhmän toiveiden mukaan. Esimerkiksi piirretään, maalataan, askarrellaan ja tehdään sarjakuva.</w:t>
            </w:r>
          </w:p>
        </w:tc>
      </w:tr>
      <w:tr w:rsidR="00712D3F" w:rsidRPr="003912C2" w14:paraId="142B1B55" w14:textId="77777777" w:rsidTr="340CBEBC">
        <w:trPr>
          <w:trHeight w:val="559"/>
        </w:trPr>
        <w:tc>
          <w:tcPr>
            <w:tcW w:w="457" w:type="dxa"/>
            <w:vAlign w:val="center"/>
            <w:hideMark/>
          </w:tcPr>
          <w:p w14:paraId="54CC9160" w14:textId="52C16B15" w:rsidR="00712D3F" w:rsidRPr="003912C2" w:rsidRDefault="00712D3F" w:rsidP="00137937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15" w:type="dxa"/>
            <w:vAlign w:val="center"/>
            <w:hideMark/>
          </w:tcPr>
          <w:p w14:paraId="46F1E54B" w14:textId="72F30CDC" w:rsidR="00712D3F" w:rsidRPr="003912C2" w:rsidRDefault="00712D3F" w:rsidP="00D779E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3912C2">
              <w:rPr>
                <w:rFonts w:asciiTheme="majorHAnsi" w:hAnsiTheme="majorHAnsi" w:cstheme="majorHAnsi"/>
              </w:rPr>
              <w:t>Kirjaklubi</w:t>
            </w:r>
          </w:p>
        </w:tc>
        <w:tc>
          <w:tcPr>
            <w:tcW w:w="10206" w:type="dxa"/>
            <w:vAlign w:val="center"/>
            <w:hideMark/>
          </w:tcPr>
          <w:p w14:paraId="2B9FC103" w14:textId="05C10573" w:rsidR="00712D3F" w:rsidRPr="003912C2" w:rsidRDefault="00712D3F" w:rsidP="78BA050B">
            <w:pPr>
              <w:rPr>
                <w:rFonts w:asciiTheme="majorHAnsi" w:hAnsiTheme="majorHAnsi" w:cstheme="majorBidi"/>
              </w:rPr>
            </w:pPr>
            <w:r w:rsidRPr="78BA050B">
              <w:rPr>
                <w:rFonts w:asciiTheme="majorHAnsi" w:hAnsiTheme="majorHAnsi" w:cstheme="majorBidi"/>
              </w:rPr>
              <w:t>Tavoitteena on innostaa kirjojen ja lukemisen maailmaan.  </w:t>
            </w:r>
            <w:r w:rsidR="51C89997" w:rsidRPr="78BA050B">
              <w:rPr>
                <w:rFonts w:asciiTheme="majorHAnsi" w:hAnsiTheme="majorHAnsi" w:cstheme="majorBidi"/>
              </w:rPr>
              <w:t>Tutustutaan erilaisiin kirjoihin ja l</w:t>
            </w:r>
            <w:r w:rsidRPr="78BA050B">
              <w:rPr>
                <w:rFonts w:asciiTheme="majorHAnsi" w:hAnsiTheme="majorHAnsi" w:cstheme="majorBidi"/>
              </w:rPr>
              <w:t>uetaan kirjoja lukupiirissä</w:t>
            </w:r>
            <w:r w:rsidR="32ED5F7B" w:rsidRPr="78BA050B">
              <w:rPr>
                <w:rFonts w:asciiTheme="majorHAnsi" w:hAnsiTheme="majorHAnsi" w:cstheme="majorBidi"/>
              </w:rPr>
              <w:t>.</w:t>
            </w:r>
          </w:p>
        </w:tc>
      </w:tr>
      <w:tr w:rsidR="00712D3F" w:rsidRPr="003912C2" w14:paraId="2387589C" w14:textId="77777777" w:rsidTr="340CBEBC">
        <w:trPr>
          <w:trHeight w:val="701"/>
        </w:trPr>
        <w:tc>
          <w:tcPr>
            <w:tcW w:w="457" w:type="dxa"/>
            <w:vAlign w:val="center"/>
            <w:hideMark/>
          </w:tcPr>
          <w:p w14:paraId="54C44BF1" w14:textId="298C7B32" w:rsidR="00712D3F" w:rsidRPr="003912C2" w:rsidRDefault="00712D3F" w:rsidP="00137937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15" w:type="dxa"/>
            <w:vAlign w:val="center"/>
            <w:hideMark/>
          </w:tcPr>
          <w:p w14:paraId="09A24202" w14:textId="5FDF1C14" w:rsidR="00712D3F" w:rsidRPr="003912C2" w:rsidRDefault="42BE7C79" w:rsidP="00D779E2">
            <w:pPr>
              <w:rPr>
                <w:rFonts w:asciiTheme="majorHAnsi" w:hAnsiTheme="majorHAnsi" w:cstheme="majorBidi"/>
                <w:color w:val="000000" w:themeColor="text1"/>
              </w:rPr>
            </w:pPr>
            <w:r w:rsidRPr="7E585399">
              <w:rPr>
                <w:rFonts w:asciiTheme="majorHAnsi" w:hAnsiTheme="majorHAnsi" w:cstheme="majorBidi"/>
              </w:rPr>
              <w:t>Aineita ja ilmiöitä</w:t>
            </w:r>
          </w:p>
        </w:tc>
        <w:tc>
          <w:tcPr>
            <w:tcW w:w="10206" w:type="dxa"/>
            <w:vAlign w:val="center"/>
            <w:hideMark/>
          </w:tcPr>
          <w:p w14:paraId="75973270" w14:textId="452ED3AD" w:rsidR="00712D3F" w:rsidRPr="00D502BA" w:rsidRDefault="7E585399" w:rsidP="6865B5C2">
            <w:pPr>
              <w:rPr>
                <w:rFonts w:asciiTheme="majorHAnsi" w:hAnsiTheme="majorHAnsi" w:cstheme="majorBidi"/>
              </w:rPr>
            </w:pPr>
            <w:r w:rsidRPr="7E585399">
              <w:rPr>
                <w:rFonts w:asciiTheme="majorHAnsi" w:hAnsiTheme="majorHAnsi" w:cstheme="majorBidi"/>
              </w:rPr>
              <w:t xml:space="preserve">Tutustutaan arjessa esiintyviin kemiallisiin reaktioihin pieniä kokeita tehden. Kokeiden yhteydessä tutustutaan ruoka-aineisiin ja hygieniaan. </w:t>
            </w:r>
          </w:p>
        </w:tc>
      </w:tr>
      <w:tr w:rsidR="00712D3F" w:rsidRPr="003912C2" w14:paraId="485829F5" w14:textId="77777777" w:rsidTr="340CBEBC">
        <w:trPr>
          <w:trHeight w:val="701"/>
        </w:trPr>
        <w:tc>
          <w:tcPr>
            <w:tcW w:w="457" w:type="dxa"/>
            <w:vAlign w:val="center"/>
            <w:hideMark/>
          </w:tcPr>
          <w:p w14:paraId="1A5F21F4" w14:textId="56BA70CD" w:rsidR="00712D3F" w:rsidRPr="003912C2" w:rsidRDefault="00712D3F" w:rsidP="009822DB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2515" w:type="dxa"/>
            <w:vAlign w:val="center"/>
            <w:hideMark/>
          </w:tcPr>
          <w:p w14:paraId="4EA659D8" w14:textId="5C0F43CA" w:rsidR="00712D3F" w:rsidRPr="003912C2" w:rsidRDefault="00712D3F" w:rsidP="00D779E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1A5739">
              <w:rPr>
                <w:rFonts w:asciiTheme="majorHAnsi" w:hAnsiTheme="majorHAnsi" w:cstheme="majorHAnsi"/>
              </w:rPr>
              <w:t>Musisointipaja</w:t>
            </w:r>
          </w:p>
        </w:tc>
        <w:tc>
          <w:tcPr>
            <w:tcW w:w="10206" w:type="dxa"/>
            <w:vAlign w:val="center"/>
            <w:hideMark/>
          </w:tcPr>
          <w:p w14:paraId="26975359" w14:textId="49880301" w:rsidR="00712D3F" w:rsidRPr="003912C2" w:rsidRDefault="00712D3F" w:rsidP="00F6688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1A5739">
              <w:rPr>
                <w:rFonts w:asciiTheme="majorHAnsi" w:hAnsiTheme="majorHAnsi" w:cstheme="majorHAnsi"/>
              </w:rPr>
              <w:t>Tavoitteena on innostaa oppilas musiikin maailmaan oman tekemisen kautta</w:t>
            </w:r>
            <w:r>
              <w:rPr>
                <w:rFonts w:asciiTheme="majorHAnsi" w:hAnsiTheme="majorHAnsi" w:cstheme="majorHAnsi"/>
              </w:rPr>
              <w:t>.</w:t>
            </w:r>
            <w:r w:rsidRPr="002B532C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B532C">
              <w:rPr>
                <w:rFonts w:asciiTheme="majorHAnsi" w:hAnsiTheme="majorHAnsi" w:cstheme="majorHAnsi"/>
              </w:rPr>
              <w:t xml:space="preserve">Tehdään itse musiikkia, esim. </w:t>
            </w:r>
            <w:proofErr w:type="spellStart"/>
            <w:r w:rsidRPr="002B532C">
              <w:rPr>
                <w:rFonts w:asciiTheme="majorHAnsi" w:hAnsiTheme="majorHAnsi" w:cstheme="majorHAnsi"/>
              </w:rPr>
              <w:t>Garage</w:t>
            </w:r>
            <w:proofErr w:type="spellEnd"/>
            <w:r w:rsidRPr="002B532C">
              <w:rPr>
                <w:rFonts w:asciiTheme="majorHAnsi" w:hAnsiTheme="majorHAnsi" w:cstheme="majorHAnsi"/>
              </w:rPr>
              <w:t xml:space="preserve"> Band-ohjelman avulla. Valmistetaan ohjelmaa koulun juhlaan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712D3F" w:rsidRPr="003912C2" w14:paraId="15F08660" w14:textId="77777777" w:rsidTr="340CBEBC">
        <w:trPr>
          <w:trHeight w:val="413"/>
        </w:trPr>
        <w:tc>
          <w:tcPr>
            <w:tcW w:w="457" w:type="dxa"/>
            <w:vAlign w:val="center"/>
            <w:hideMark/>
          </w:tcPr>
          <w:p w14:paraId="794E84E6" w14:textId="67B8D3BC" w:rsidR="00712D3F" w:rsidRPr="003912C2" w:rsidRDefault="00712D3F" w:rsidP="009822DB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912C2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2515" w:type="dxa"/>
            <w:vAlign w:val="center"/>
          </w:tcPr>
          <w:p w14:paraId="544D7725" w14:textId="479A6624" w:rsidR="00712D3F" w:rsidRPr="003912C2" w:rsidRDefault="00712D3F" w:rsidP="00D779E2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2B532C">
              <w:rPr>
                <w:rFonts w:asciiTheme="majorHAnsi" w:hAnsiTheme="majorHAnsi" w:cstheme="majorHAnsi"/>
              </w:rPr>
              <w:t>Scratch</w:t>
            </w:r>
            <w:proofErr w:type="spellEnd"/>
            <w:r w:rsidRPr="002B532C">
              <w:rPr>
                <w:rFonts w:asciiTheme="majorHAnsi" w:hAnsiTheme="majorHAnsi" w:cstheme="majorHAnsi"/>
              </w:rPr>
              <w:t>-klubi</w:t>
            </w:r>
          </w:p>
        </w:tc>
        <w:tc>
          <w:tcPr>
            <w:tcW w:w="10206" w:type="dxa"/>
            <w:vAlign w:val="center"/>
          </w:tcPr>
          <w:p w14:paraId="58BC2172" w14:textId="27FCF8E8" w:rsidR="00712D3F" w:rsidRPr="003912C2" w:rsidRDefault="00712D3F" w:rsidP="6865B5C2">
            <w:pPr>
              <w:tabs>
                <w:tab w:val="left" w:pos="4045"/>
              </w:tabs>
              <w:rPr>
                <w:rFonts w:asciiTheme="majorHAnsi" w:hAnsiTheme="majorHAnsi" w:cstheme="majorBidi"/>
                <w:color w:val="000000" w:themeColor="text1"/>
              </w:rPr>
            </w:pPr>
            <w:r w:rsidRPr="6865B5C2">
              <w:rPr>
                <w:rFonts w:asciiTheme="majorHAnsi" w:hAnsiTheme="majorHAnsi" w:cstheme="majorBidi"/>
              </w:rPr>
              <w:t xml:space="preserve">Opitaan koodauksen käsitteitä ja alkeita. Tehdään pieniä ohjelmia ja koodinpätkiä </w:t>
            </w:r>
            <w:proofErr w:type="spellStart"/>
            <w:r w:rsidRPr="6865B5C2">
              <w:rPr>
                <w:rFonts w:asciiTheme="majorHAnsi" w:hAnsiTheme="majorHAnsi" w:cstheme="majorBidi"/>
              </w:rPr>
              <w:t>Scratch</w:t>
            </w:r>
            <w:proofErr w:type="spellEnd"/>
            <w:r w:rsidRPr="6865B5C2">
              <w:rPr>
                <w:rFonts w:asciiTheme="majorHAnsi" w:hAnsiTheme="majorHAnsi" w:cstheme="majorBidi"/>
              </w:rPr>
              <w:t>-ohjelmointiympäristössä.</w:t>
            </w:r>
            <w:r>
              <w:tab/>
            </w:r>
            <w:r w:rsidRPr="6865B5C2">
              <w:rPr>
                <w:rFonts w:asciiTheme="majorHAnsi" w:hAnsiTheme="majorHAnsi" w:cstheme="majorBidi"/>
              </w:rPr>
              <w:t xml:space="preserve"> </w:t>
            </w:r>
          </w:p>
        </w:tc>
      </w:tr>
      <w:tr w:rsidR="00712D3F" w:rsidRPr="003912C2" w14:paraId="5070B407" w14:textId="77777777" w:rsidTr="340CBEBC">
        <w:trPr>
          <w:trHeight w:val="702"/>
        </w:trPr>
        <w:tc>
          <w:tcPr>
            <w:tcW w:w="457" w:type="dxa"/>
            <w:vAlign w:val="center"/>
          </w:tcPr>
          <w:p w14:paraId="40246FA8" w14:textId="21C8705D" w:rsidR="00712D3F" w:rsidRPr="003912C2" w:rsidRDefault="00712D3F" w:rsidP="009822DB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912C2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515" w:type="dxa"/>
            <w:vAlign w:val="center"/>
          </w:tcPr>
          <w:p w14:paraId="50DC5B25" w14:textId="3972A4F6" w:rsidR="00712D3F" w:rsidRPr="003912C2" w:rsidRDefault="00712D3F" w:rsidP="00D779E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9D2302">
              <w:rPr>
                <w:rFonts w:asciiTheme="majorHAnsi" w:hAnsiTheme="majorHAnsi" w:cstheme="majorHAnsi"/>
              </w:rPr>
              <w:t>Käsityö, pehmeät materiaalit</w:t>
            </w:r>
          </w:p>
        </w:tc>
        <w:tc>
          <w:tcPr>
            <w:tcW w:w="10206" w:type="dxa"/>
            <w:vAlign w:val="center"/>
          </w:tcPr>
          <w:p w14:paraId="3C3EC81B" w14:textId="28B8BD5D" w:rsidR="00712D3F" w:rsidRPr="003912C2" w:rsidRDefault="00712D3F" w:rsidP="00D779E2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06402">
              <w:rPr>
                <w:rFonts w:asciiTheme="majorHAnsi" w:hAnsiTheme="majorHAnsi" w:cstheme="majorHAnsi"/>
              </w:rPr>
              <w:t>Tehdään käsitöitä eri tekniikoin. Opetellaan myös tuunaamaan omia vaatteita/laukkuja ym.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06402">
              <w:rPr>
                <w:rFonts w:asciiTheme="majorHAnsi" w:hAnsiTheme="majorHAnsi" w:cstheme="majorHAnsi"/>
              </w:rPr>
              <w:t>Käytetään erilaisia käsityötekniikoita. Luodaan uutta ja uudistetaan vanhaa!</w:t>
            </w:r>
          </w:p>
        </w:tc>
      </w:tr>
      <w:tr w:rsidR="00712D3F" w:rsidRPr="003912C2" w14:paraId="77BAC121" w14:textId="77777777" w:rsidTr="340CBEBC">
        <w:trPr>
          <w:trHeight w:val="699"/>
        </w:trPr>
        <w:tc>
          <w:tcPr>
            <w:tcW w:w="457" w:type="dxa"/>
            <w:vAlign w:val="center"/>
          </w:tcPr>
          <w:p w14:paraId="45E8D9AA" w14:textId="07854C3A" w:rsidR="00712D3F" w:rsidRPr="003912C2" w:rsidRDefault="00712D3F" w:rsidP="004167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3912C2">
              <w:rPr>
                <w:rFonts w:asciiTheme="majorHAnsi" w:hAnsiTheme="majorHAnsi" w:cstheme="majorHAnsi"/>
              </w:rPr>
              <w:lastRenderedPageBreak/>
              <w:t>1</w:t>
            </w: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515" w:type="dxa"/>
            <w:vAlign w:val="center"/>
          </w:tcPr>
          <w:p w14:paraId="10F31E56" w14:textId="31914168" w:rsidR="00712D3F" w:rsidRPr="003912C2" w:rsidRDefault="260F03EC" w:rsidP="65EE39D3">
            <w:pPr>
              <w:rPr>
                <w:rFonts w:asciiTheme="majorHAnsi" w:hAnsiTheme="majorHAnsi" w:cstheme="majorBidi"/>
              </w:rPr>
            </w:pPr>
            <w:r w:rsidRPr="65EE39D3">
              <w:rPr>
                <w:rFonts w:asciiTheme="majorHAnsi" w:hAnsiTheme="majorHAnsi" w:cstheme="majorBidi"/>
              </w:rPr>
              <w:t>Kaunokirjoitus</w:t>
            </w:r>
          </w:p>
        </w:tc>
        <w:tc>
          <w:tcPr>
            <w:tcW w:w="10206" w:type="dxa"/>
            <w:vAlign w:val="center"/>
          </w:tcPr>
          <w:p w14:paraId="6D30B6FB" w14:textId="67DC52CE" w:rsidR="00712D3F" w:rsidRPr="003912C2" w:rsidRDefault="260F03EC" w:rsidP="65EE39D3">
            <w:pPr>
              <w:rPr>
                <w:rFonts w:asciiTheme="majorHAnsi" w:hAnsiTheme="majorHAnsi" w:cstheme="majorBidi"/>
              </w:rPr>
            </w:pPr>
            <w:r w:rsidRPr="65EE39D3">
              <w:rPr>
                <w:rFonts w:asciiTheme="majorHAnsi" w:hAnsiTheme="majorHAnsi" w:cstheme="majorBidi"/>
              </w:rPr>
              <w:t>Opetellaan ja harjoitellaan kaunokirjoitusta.</w:t>
            </w:r>
          </w:p>
        </w:tc>
      </w:tr>
      <w:tr w:rsidR="00712D3F" w:rsidRPr="003912C2" w14:paraId="4397018B" w14:textId="77777777" w:rsidTr="340CBEBC">
        <w:trPr>
          <w:trHeight w:val="840"/>
        </w:trPr>
        <w:tc>
          <w:tcPr>
            <w:tcW w:w="457" w:type="dxa"/>
            <w:vAlign w:val="center"/>
          </w:tcPr>
          <w:p w14:paraId="631C5F06" w14:textId="61D0A6F6" w:rsidR="00712D3F" w:rsidRPr="003912C2" w:rsidRDefault="00712D3F" w:rsidP="004167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3912C2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515" w:type="dxa"/>
            <w:vAlign w:val="center"/>
          </w:tcPr>
          <w:p w14:paraId="52765407" w14:textId="3541884F" w:rsidR="00712D3F" w:rsidRPr="003912C2" w:rsidRDefault="00712D3F" w:rsidP="00FD1B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D53CDC">
              <w:rPr>
                <w:rFonts w:asciiTheme="majorHAnsi" w:hAnsiTheme="majorHAnsi" w:cstheme="majorHAnsi"/>
              </w:rPr>
              <w:t>Tehdään hyvää</w:t>
            </w:r>
          </w:p>
        </w:tc>
        <w:tc>
          <w:tcPr>
            <w:tcW w:w="10206" w:type="dxa"/>
            <w:vAlign w:val="center"/>
          </w:tcPr>
          <w:p w14:paraId="4654C1FB" w14:textId="595E9D6F" w:rsidR="00712D3F" w:rsidRPr="003912C2" w:rsidRDefault="00712D3F" w:rsidP="00B2356E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403A2">
              <w:rPr>
                <w:rFonts w:asciiTheme="majorHAnsi" w:hAnsiTheme="majorHAnsi" w:cstheme="majorHAnsi"/>
              </w:rPr>
              <w:t>Tavoitteena on tutustuttaa oppilaat yrittäjämäisen toimintatavan periaatteisiin tutustumalla erilaisiin vapaaehtoistyön muotoihi</w:t>
            </w:r>
            <w:r>
              <w:rPr>
                <w:rFonts w:asciiTheme="majorHAnsi" w:hAnsiTheme="majorHAnsi" w:cstheme="majorHAnsi"/>
              </w:rPr>
              <w:t xml:space="preserve">n. </w:t>
            </w:r>
            <w:r w:rsidRPr="00B2356E">
              <w:rPr>
                <w:rFonts w:asciiTheme="majorHAnsi" w:hAnsiTheme="majorHAnsi" w:cstheme="majorHAnsi"/>
              </w:rPr>
              <w:t>Suunnitellaan ja tehdään erilaisia hyväntekeväisyystempauksia yhdessä paikallisten toimij</w:t>
            </w:r>
            <w:r>
              <w:rPr>
                <w:rFonts w:asciiTheme="majorHAnsi" w:hAnsiTheme="majorHAnsi" w:cstheme="majorHAnsi"/>
              </w:rPr>
              <w:t>o</w:t>
            </w:r>
            <w:r w:rsidRPr="00B2356E">
              <w:rPr>
                <w:rFonts w:asciiTheme="majorHAnsi" w:hAnsiTheme="majorHAnsi" w:cstheme="majorHAnsi"/>
              </w:rPr>
              <w:t>iden</w:t>
            </w:r>
            <w:r>
              <w:rPr>
                <w:rFonts w:asciiTheme="majorHAnsi" w:hAnsiTheme="majorHAnsi" w:cstheme="majorHAnsi"/>
              </w:rPr>
              <w:t xml:space="preserve"> kanssa</w:t>
            </w:r>
            <w:r w:rsidRPr="00B2356E">
              <w:rPr>
                <w:rFonts w:asciiTheme="majorHAnsi" w:hAnsiTheme="majorHAnsi" w:cstheme="majorHAnsi"/>
              </w:rPr>
              <w:t>. Esim</w:t>
            </w:r>
            <w:r>
              <w:rPr>
                <w:rFonts w:asciiTheme="majorHAnsi" w:hAnsiTheme="majorHAnsi" w:cstheme="majorHAnsi"/>
              </w:rPr>
              <w:t>.</w:t>
            </w:r>
            <w:r w:rsidRPr="00B2356E">
              <w:rPr>
                <w:rFonts w:asciiTheme="majorHAnsi" w:hAnsiTheme="majorHAnsi" w:cstheme="majorHAnsi"/>
              </w:rPr>
              <w:t xml:space="preserve"> Koivukaaren asukkaiden piristystä.</w:t>
            </w:r>
          </w:p>
        </w:tc>
      </w:tr>
      <w:tr w:rsidR="00712D3F" w:rsidRPr="003912C2" w14:paraId="00CB7B13" w14:textId="77777777" w:rsidTr="340CBEBC">
        <w:trPr>
          <w:trHeight w:val="412"/>
        </w:trPr>
        <w:tc>
          <w:tcPr>
            <w:tcW w:w="457" w:type="dxa"/>
            <w:vAlign w:val="center"/>
          </w:tcPr>
          <w:p w14:paraId="64F7A717" w14:textId="15F74D99" w:rsidR="00712D3F" w:rsidRPr="003912C2" w:rsidRDefault="00712D3F" w:rsidP="009822DB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3912C2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515" w:type="dxa"/>
            <w:vAlign w:val="center"/>
          </w:tcPr>
          <w:p w14:paraId="0BD215C5" w14:textId="2FD0EA22" w:rsidR="00712D3F" w:rsidRPr="003912C2" w:rsidRDefault="00712D3F" w:rsidP="00FD1B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3912C2">
              <w:rPr>
                <w:rFonts w:asciiTheme="majorHAnsi" w:hAnsiTheme="majorHAnsi" w:cstheme="majorHAnsi"/>
              </w:rPr>
              <w:t>Pulmakulma</w:t>
            </w:r>
          </w:p>
        </w:tc>
        <w:tc>
          <w:tcPr>
            <w:tcW w:w="10206" w:type="dxa"/>
            <w:vAlign w:val="center"/>
          </w:tcPr>
          <w:p w14:paraId="49B65086" w14:textId="3C710D3C" w:rsidR="00712D3F" w:rsidRPr="003912C2" w:rsidRDefault="00712D3F" w:rsidP="003912C2">
            <w:pPr>
              <w:rPr>
                <w:rFonts w:asciiTheme="majorHAnsi" w:hAnsiTheme="majorHAnsi" w:cstheme="majorHAnsi"/>
              </w:rPr>
            </w:pPr>
            <w:r w:rsidRPr="003912C2">
              <w:rPr>
                <w:rFonts w:asciiTheme="majorHAnsi" w:hAnsiTheme="majorHAnsi" w:cstheme="majorHAnsi"/>
              </w:rPr>
              <w:t xml:space="preserve">Tavoitteena on syventää ongelmanratkaisutaitoja. Ratkotaan matemaattisia pulmatehtäviä. </w:t>
            </w:r>
          </w:p>
        </w:tc>
      </w:tr>
      <w:tr w:rsidR="00712D3F" w:rsidRPr="003912C2" w14:paraId="67734098" w14:textId="77777777" w:rsidTr="340CBEBC">
        <w:trPr>
          <w:trHeight w:val="839"/>
        </w:trPr>
        <w:tc>
          <w:tcPr>
            <w:tcW w:w="457" w:type="dxa"/>
            <w:vAlign w:val="center"/>
          </w:tcPr>
          <w:p w14:paraId="67BD98DF" w14:textId="5FFE67C2" w:rsidR="00712D3F" w:rsidRPr="003912C2" w:rsidRDefault="00712D3F" w:rsidP="009822DB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3912C2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515" w:type="dxa"/>
            <w:vAlign w:val="center"/>
          </w:tcPr>
          <w:p w14:paraId="6F9E8158" w14:textId="63E29E6A" w:rsidR="00712D3F" w:rsidRPr="003912C2" w:rsidRDefault="00712D3F" w:rsidP="65EE39D3">
            <w:pPr>
              <w:rPr>
                <w:rFonts w:asciiTheme="majorHAnsi" w:hAnsiTheme="majorHAnsi" w:cstheme="majorBidi"/>
              </w:rPr>
            </w:pPr>
            <w:r w:rsidRPr="65EE39D3">
              <w:rPr>
                <w:rFonts w:asciiTheme="majorHAnsi" w:hAnsiTheme="majorHAnsi" w:cstheme="majorBidi"/>
              </w:rPr>
              <w:t>Digi</w:t>
            </w:r>
            <w:r w:rsidR="6F4C23DB" w:rsidRPr="65EE39D3">
              <w:rPr>
                <w:rFonts w:asciiTheme="majorHAnsi" w:hAnsiTheme="majorHAnsi" w:cstheme="majorBidi"/>
              </w:rPr>
              <w:t>taidot</w:t>
            </w:r>
          </w:p>
        </w:tc>
        <w:tc>
          <w:tcPr>
            <w:tcW w:w="10206" w:type="dxa"/>
            <w:vAlign w:val="center"/>
          </w:tcPr>
          <w:p w14:paraId="3C9857A1" w14:textId="7242BFD5" w:rsidR="00712D3F" w:rsidRPr="003912C2" w:rsidRDefault="6ABD75AE" w:rsidP="6865B5C2">
            <w:pPr>
              <w:rPr>
                <w:rFonts w:asciiTheme="majorHAnsi" w:hAnsiTheme="majorHAnsi" w:cstheme="majorBidi"/>
                <w:color w:val="000000" w:themeColor="text1"/>
              </w:rPr>
            </w:pPr>
            <w:r w:rsidRPr="7E585399">
              <w:rPr>
                <w:rFonts w:asciiTheme="majorHAnsi" w:hAnsiTheme="majorHAnsi" w:cstheme="majorBidi"/>
              </w:rPr>
              <w:t xml:space="preserve">Syvennetään oppilaiden digitaitoja. Kurssilla voidaan opetella mm. boksin monipuolista käyttöä (Word, PowerPoint), tiedonhakua, medialukutaitoa, kuvankäsittelyä, näppistaitoja ja nettietikettiä. </w:t>
            </w:r>
          </w:p>
        </w:tc>
      </w:tr>
      <w:tr w:rsidR="00712D3F" w:rsidRPr="003912C2" w14:paraId="001C32EC" w14:textId="77777777" w:rsidTr="340CBEBC">
        <w:trPr>
          <w:trHeight w:val="706"/>
        </w:trPr>
        <w:tc>
          <w:tcPr>
            <w:tcW w:w="457" w:type="dxa"/>
            <w:vAlign w:val="center"/>
          </w:tcPr>
          <w:p w14:paraId="55DED658" w14:textId="0B46BF6E" w:rsidR="00712D3F" w:rsidRPr="003912C2" w:rsidRDefault="00712D3F" w:rsidP="65EE39D3">
            <w:pPr>
              <w:jc w:val="center"/>
              <w:rPr>
                <w:rFonts w:asciiTheme="majorHAnsi" w:hAnsiTheme="majorHAnsi" w:cstheme="majorBidi"/>
              </w:rPr>
            </w:pPr>
            <w:r w:rsidRPr="65EE39D3">
              <w:rPr>
                <w:rFonts w:asciiTheme="majorHAnsi" w:hAnsiTheme="majorHAnsi" w:cstheme="majorBidi"/>
              </w:rPr>
              <w:t>1</w:t>
            </w:r>
            <w:r w:rsidR="763EDF4C" w:rsidRPr="65EE39D3">
              <w:rPr>
                <w:rFonts w:asciiTheme="majorHAnsi" w:hAnsiTheme="majorHAnsi" w:cstheme="majorBidi"/>
              </w:rPr>
              <w:t>6</w:t>
            </w:r>
          </w:p>
        </w:tc>
        <w:tc>
          <w:tcPr>
            <w:tcW w:w="2515" w:type="dxa"/>
            <w:vAlign w:val="center"/>
          </w:tcPr>
          <w:p w14:paraId="60D1BF0A" w14:textId="2C8D4B3C" w:rsidR="00712D3F" w:rsidRPr="001C380C" w:rsidRDefault="6530EAE1" w:rsidP="65EE39D3">
            <w:pPr>
              <w:rPr>
                <w:rFonts w:ascii="Calibri Light" w:hAnsi="Calibri Light" w:cs="Calibri Light"/>
                <w:color w:val="000000" w:themeColor="text1"/>
              </w:rPr>
            </w:pPr>
            <w:r w:rsidRPr="65EE39D3">
              <w:rPr>
                <w:rFonts w:ascii="Calibri Light" w:hAnsi="Calibri Light" w:cs="Calibri Light"/>
                <w:color w:val="000000" w:themeColor="text1"/>
              </w:rPr>
              <w:t>Arjen ensiaputaidot</w:t>
            </w:r>
          </w:p>
        </w:tc>
        <w:tc>
          <w:tcPr>
            <w:tcW w:w="10206" w:type="dxa"/>
            <w:vAlign w:val="center"/>
          </w:tcPr>
          <w:p w14:paraId="699AD100" w14:textId="2E88FABF" w:rsidR="00712D3F" w:rsidRPr="001C380C" w:rsidRDefault="6530EAE1" w:rsidP="65EE39D3">
            <w:pPr>
              <w:rPr>
                <w:rFonts w:ascii="Calibri Light" w:hAnsi="Calibri Light" w:cs="Calibri Light"/>
                <w:color w:val="000000" w:themeColor="text1"/>
              </w:rPr>
            </w:pPr>
            <w:r w:rsidRPr="340CBEBC">
              <w:rPr>
                <w:rFonts w:ascii="Calibri Light" w:hAnsi="Calibri Light" w:cs="Calibri Light"/>
                <w:color w:val="000000" w:themeColor="text1"/>
              </w:rPr>
              <w:t>Opetellaan arjen ensiaputaitoja</w:t>
            </w:r>
            <w:r w:rsidR="29655391" w:rsidRPr="340CBEBC">
              <w:rPr>
                <w:rFonts w:ascii="Calibri Light" w:hAnsi="Calibri Light" w:cs="Calibri Light"/>
                <w:color w:val="000000" w:themeColor="text1"/>
              </w:rPr>
              <w:t>.</w:t>
            </w:r>
          </w:p>
        </w:tc>
      </w:tr>
    </w:tbl>
    <w:p w14:paraId="39DBBD07" w14:textId="77777777" w:rsidR="009A4628" w:rsidRPr="003912C2" w:rsidRDefault="009A4628" w:rsidP="00382FFB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fi-FI"/>
        </w:rPr>
        <w:sectPr w:rsidR="009A4628" w:rsidRPr="003912C2" w:rsidSect="003375EE">
          <w:headerReference w:type="default" r:id="rId16"/>
          <w:footerReference w:type="default" r:id="rId17"/>
          <w:headerReference w:type="first" r:id="rId18"/>
          <w:pgSz w:w="16838" w:h="11906" w:orient="landscape"/>
          <w:pgMar w:top="1418" w:right="1418" w:bottom="1418" w:left="1418" w:header="624" w:footer="680" w:gutter="0"/>
          <w:pgNumType w:start="3"/>
          <w:cols w:space="708"/>
          <w:docGrid w:linePitch="360"/>
        </w:sectPr>
      </w:pPr>
    </w:p>
    <w:p w14:paraId="70402C6C" w14:textId="330D4040" w:rsidR="00E934B6" w:rsidRPr="003912C2" w:rsidRDefault="03A21462" w:rsidP="03A21462">
      <w:pPr>
        <w:spacing w:after="0"/>
        <w:jc w:val="center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3912C2">
        <w:rPr>
          <w:rFonts w:asciiTheme="majorHAnsi" w:eastAsia="Calibri" w:hAnsiTheme="majorHAnsi" w:cstheme="majorHAnsi"/>
          <w:b/>
          <w:bCs/>
          <w:sz w:val="28"/>
          <w:szCs w:val="28"/>
        </w:rPr>
        <w:lastRenderedPageBreak/>
        <w:t xml:space="preserve">VALINTALOMAKE  </w:t>
      </w:r>
    </w:p>
    <w:p w14:paraId="672D9C92" w14:textId="77777777" w:rsidR="009D400F" w:rsidRPr="003912C2" w:rsidRDefault="03A21462" w:rsidP="03A21462">
      <w:pPr>
        <w:spacing w:after="0"/>
        <w:jc w:val="center"/>
        <w:rPr>
          <w:rFonts w:asciiTheme="majorHAnsi" w:eastAsia="Calibri" w:hAnsiTheme="majorHAnsi" w:cstheme="majorHAnsi"/>
          <w:b/>
          <w:bCs/>
          <w:sz w:val="28"/>
          <w:szCs w:val="28"/>
        </w:rPr>
      </w:pPr>
      <w:proofErr w:type="gramStart"/>
      <w:r w:rsidRPr="003912C2">
        <w:rPr>
          <w:rFonts w:asciiTheme="majorHAnsi" w:eastAsia="Calibri" w:hAnsiTheme="majorHAnsi" w:cstheme="majorHAnsi"/>
          <w:b/>
          <w:bCs/>
          <w:sz w:val="28"/>
          <w:szCs w:val="28"/>
        </w:rPr>
        <w:t>4.-6.</w:t>
      </w:r>
      <w:proofErr w:type="gramEnd"/>
      <w:r w:rsidRPr="003912C2">
        <w:rPr>
          <w:rFonts w:asciiTheme="majorHAnsi" w:eastAsia="Calibri" w:hAnsiTheme="majorHAnsi" w:cstheme="majorHAnsi"/>
          <w:b/>
          <w:bCs/>
          <w:sz w:val="28"/>
          <w:szCs w:val="28"/>
        </w:rPr>
        <w:t>-luokkalaisen valinnaisaineet</w:t>
      </w:r>
    </w:p>
    <w:p w14:paraId="1B446D6B" w14:textId="77777777" w:rsidR="0098402F" w:rsidRPr="003912C2" w:rsidRDefault="0098402F">
      <w:pPr>
        <w:rPr>
          <w:rFonts w:asciiTheme="majorHAnsi" w:eastAsia="Calibri" w:hAnsiTheme="majorHAnsi" w:cstheme="majorHAnsi"/>
          <w:szCs w:val="28"/>
        </w:rPr>
      </w:pPr>
    </w:p>
    <w:p w14:paraId="7EA9F901" w14:textId="15B5347E" w:rsidR="3CDC1C55" w:rsidRPr="003912C2" w:rsidRDefault="3CDC1C55" w:rsidP="00C937B0">
      <w:pPr>
        <w:rPr>
          <w:rFonts w:asciiTheme="majorHAnsi" w:eastAsia="Calibri" w:hAnsiTheme="majorHAnsi" w:cstheme="majorBidi"/>
          <w:sz w:val="24"/>
          <w:szCs w:val="24"/>
        </w:rPr>
      </w:pPr>
      <w:r w:rsidRPr="00C937B0">
        <w:rPr>
          <w:rFonts w:asciiTheme="majorHAnsi" w:eastAsia="Calibri" w:hAnsiTheme="majorHAnsi" w:cstheme="majorBidi"/>
          <w:sz w:val="24"/>
          <w:szCs w:val="24"/>
        </w:rPr>
        <w:t>Sukunimi:</w:t>
      </w:r>
      <w:r w:rsidR="623D0E9A" w:rsidRPr="00C937B0">
        <w:rPr>
          <w:rFonts w:asciiTheme="majorHAnsi" w:eastAsia="Calibri" w:hAnsiTheme="majorHAnsi" w:cstheme="majorBidi"/>
          <w:sz w:val="24"/>
          <w:szCs w:val="24"/>
        </w:rPr>
        <w:t xml:space="preserve"> </w:t>
      </w:r>
      <w:r w:rsidRPr="00C937B0">
        <w:rPr>
          <w:rFonts w:asciiTheme="majorHAnsi" w:eastAsia="Calibri" w:hAnsiTheme="majorHAnsi" w:cstheme="majorBidi"/>
          <w:sz w:val="24"/>
          <w:szCs w:val="24"/>
        </w:rPr>
        <w:t>_____________________Etunimi:</w:t>
      </w:r>
      <w:r w:rsidR="6A7659DF" w:rsidRPr="00C937B0">
        <w:rPr>
          <w:rFonts w:asciiTheme="majorHAnsi" w:eastAsia="Calibri" w:hAnsiTheme="majorHAnsi" w:cstheme="majorBidi"/>
          <w:sz w:val="24"/>
          <w:szCs w:val="24"/>
        </w:rPr>
        <w:t xml:space="preserve"> </w:t>
      </w:r>
      <w:r w:rsidRPr="00C937B0">
        <w:rPr>
          <w:rFonts w:asciiTheme="majorHAnsi" w:eastAsia="Calibri" w:hAnsiTheme="majorHAnsi" w:cstheme="majorBidi"/>
          <w:sz w:val="24"/>
          <w:szCs w:val="24"/>
        </w:rPr>
        <w:t>______________________ Luokka:</w:t>
      </w:r>
      <w:r w:rsidR="77A5FD87" w:rsidRPr="00C937B0">
        <w:rPr>
          <w:rFonts w:asciiTheme="majorHAnsi" w:eastAsia="Calibri" w:hAnsiTheme="majorHAnsi" w:cstheme="majorBidi"/>
          <w:sz w:val="24"/>
          <w:szCs w:val="24"/>
        </w:rPr>
        <w:t xml:space="preserve"> </w:t>
      </w:r>
      <w:r w:rsidRPr="00C937B0">
        <w:rPr>
          <w:rFonts w:asciiTheme="majorHAnsi" w:eastAsia="Calibri" w:hAnsiTheme="majorHAnsi" w:cstheme="majorBidi"/>
          <w:sz w:val="24"/>
          <w:szCs w:val="24"/>
        </w:rPr>
        <w:t xml:space="preserve">________  </w:t>
      </w:r>
    </w:p>
    <w:p w14:paraId="6D7985AC" w14:textId="4E1D3322" w:rsidR="451219A3" w:rsidRPr="003912C2" w:rsidRDefault="00513BE5" w:rsidP="3F35FBD6">
      <w:pPr>
        <w:spacing w:after="0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3912C2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Merkitse suosituimmuusjärjestykseen numeroilla 1, 2, 3 ja 4 </w:t>
      </w:r>
      <w:r w:rsidR="03A21462" w:rsidRPr="003912C2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neljä (4) valintaasi, joita olisit kiinnostunut opiskelemaan. </w:t>
      </w:r>
    </w:p>
    <w:p w14:paraId="0C5D393D" w14:textId="32464F19" w:rsidR="451219A3" w:rsidRPr="003912C2" w:rsidRDefault="03A21462" w:rsidP="3F35FBD6">
      <w:pPr>
        <w:spacing w:after="0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3912C2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Tehdyt valinnat ovat sitovia, joten mieti valintasi tarkkaan. </w:t>
      </w:r>
    </w:p>
    <w:p w14:paraId="07039CE1" w14:textId="533E5A97" w:rsidR="00900C67" w:rsidRPr="003912C2" w:rsidRDefault="00900C67" w:rsidP="3F35FBD6">
      <w:pPr>
        <w:spacing w:after="0"/>
        <w:rPr>
          <w:rFonts w:asciiTheme="majorHAnsi" w:eastAsia="Calibri" w:hAnsiTheme="majorHAnsi" w:cstheme="majorHAnsi"/>
          <w:b/>
          <w:bCs/>
          <w:i/>
          <w:iCs/>
          <w:sz w:val="24"/>
          <w:szCs w:val="24"/>
        </w:rPr>
      </w:pPr>
      <w:r w:rsidRPr="003912C2">
        <w:rPr>
          <w:rFonts w:asciiTheme="majorHAnsi" w:eastAsia="Calibri" w:hAnsiTheme="majorHAnsi" w:cstheme="majorHAnsi"/>
          <w:b/>
          <w:bCs/>
          <w:i/>
          <w:iCs/>
          <w:sz w:val="24"/>
          <w:szCs w:val="24"/>
        </w:rPr>
        <w:t>Älä valitse sellaisia valinnaisaineita, joissa olet jo ollut.</w:t>
      </w:r>
    </w:p>
    <w:p w14:paraId="6ADCBD0B" w14:textId="067E31E5" w:rsidR="3F35FBD6" w:rsidRPr="003912C2" w:rsidRDefault="3F35FBD6" w:rsidP="3F35FBD6">
      <w:pPr>
        <w:spacing w:after="0"/>
        <w:rPr>
          <w:rFonts w:asciiTheme="majorHAnsi" w:eastAsia="Calibri" w:hAnsiTheme="majorHAnsi" w:cstheme="majorHAnsi"/>
          <w:i/>
          <w:iCs/>
          <w:sz w:val="24"/>
          <w:szCs w:val="24"/>
        </w:rPr>
      </w:pPr>
    </w:p>
    <w:tbl>
      <w:tblPr>
        <w:tblW w:w="69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391"/>
        <w:gridCol w:w="2010"/>
      </w:tblGrid>
      <w:tr w:rsidR="00F22D3F" w:rsidRPr="003912C2" w14:paraId="13B5425F" w14:textId="77777777" w:rsidTr="3F35FBD6">
        <w:trPr>
          <w:trHeight w:val="65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E947" w14:textId="77777777" w:rsidR="00F22D3F" w:rsidRPr="003912C2" w:rsidRDefault="00F22D3F" w:rsidP="00F22D3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FCCC" w14:textId="2487254B" w:rsidR="00F22D3F" w:rsidRPr="003912C2" w:rsidRDefault="03A21462" w:rsidP="03A2146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fi-FI"/>
              </w:rPr>
            </w:pPr>
            <w:r w:rsidRPr="003912C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fi-FI"/>
              </w:rPr>
              <w:t>Valinnaisaine</w:t>
            </w:r>
            <w:r w:rsidR="003A57B3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fi-FI"/>
              </w:rPr>
              <w:t>kurssi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40D61" w14:textId="2BBC3EE2" w:rsidR="00513BE5" w:rsidRPr="003912C2" w:rsidRDefault="5A67B309" w:rsidP="00513BE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lang w:eastAsia="fi-FI"/>
              </w:rPr>
            </w:pPr>
            <w:r w:rsidRPr="003912C2">
              <w:rPr>
                <w:rFonts w:asciiTheme="majorHAnsi" w:hAnsiTheme="majorHAnsi" w:cstheme="majorHAnsi"/>
                <w:b/>
                <w:bCs/>
                <w:color w:val="000000" w:themeColor="text1"/>
                <w:lang w:eastAsia="fi-FI"/>
              </w:rPr>
              <w:t>V</w:t>
            </w:r>
            <w:r w:rsidR="00513BE5" w:rsidRPr="003912C2">
              <w:rPr>
                <w:rFonts w:asciiTheme="majorHAnsi" w:hAnsiTheme="majorHAnsi" w:cstheme="majorHAnsi"/>
                <w:b/>
                <w:bCs/>
                <w:color w:val="000000" w:themeColor="text1"/>
                <w:lang w:eastAsia="fi-FI"/>
              </w:rPr>
              <w:t>alintajärjestys</w:t>
            </w:r>
          </w:p>
          <w:p w14:paraId="11A6D3D6" w14:textId="2EC186F7" w:rsidR="00F22D3F" w:rsidRPr="003912C2" w:rsidRDefault="00513BE5" w:rsidP="00513BE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fi-FI"/>
              </w:rPr>
            </w:pPr>
            <w:r w:rsidRPr="003912C2">
              <w:rPr>
                <w:rFonts w:asciiTheme="majorHAnsi" w:hAnsiTheme="majorHAnsi" w:cstheme="majorHAnsi"/>
                <w:b/>
                <w:bCs/>
                <w:color w:val="000000" w:themeColor="text1"/>
                <w:lang w:eastAsia="fi-FI"/>
              </w:rPr>
              <w:t>1, 2, 3 ja 4</w:t>
            </w:r>
          </w:p>
        </w:tc>
      </w:tr>
      <w:tr w:rsidR="007469CC" w:rsidRPr="003912C2" w14:paraId="131E57F0" w14:textId="5092679A" w:rsidTr="0041676D">
        <w:trPr>
          <w:trHeight w:val="39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4A46" w14:textId="36262D72" w:rsidR="007469CC" w:rsidRPr="003912C2" w:rsidRDefault="007469CC" w:rsidP="007469C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0"/>
                <w:lang w:eastAsia="fi-FI"/>
              </w:rPr>
            </w:pPr>
            <w:r w:rsidRPr="003912C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178D" w14:textId="2A24AB00" w:rsidR="007469CC" w:rsidRPr="003912C2" w:rsidRDefault="007469CC" w:rsidP="007469CC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3912C2">
              <w:rPr>
                <w:rFonts w:asciiTheme="majorHAnsi" w:hAnsiTheme="majorHAnsi" w:cstheme="majorHAnsi"/>
              </w:rPr>
              <w:t>Pikkupurtavaa ja kodinhoitoa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C81E8" w14:textId="77777777" w:rsidR="007469CC" w:rsidRPr="003912C2" w:rsidRDefault="007469CC" w:rsidP="007469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</w:pPr>
          </w:p>
        </w:tc>
      </w:tr>
      <w:tr w:rsidR="007469CC" w:rsidRPr="003912C2" w14:paraId="6AA53EFB" w14:textId="7E6C884D" w:rsidTr="0041676D">
        <w:trPr>
          <w:trHeight w:val="39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5241" w14:textId="12CCBC2A" w:rsidR="007469CC" w:rsidRPr="003912C2" w:rsidRDefault="007469CC" w:rsidP="007469C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0"/>
                <w:lang w:eastAsia="fi-FI"/>
              </w:rPr>
            </w:pPr>
            <w:r w:rsidRPr="003912C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46B5" w14:textId="6FBF266F" w:rsidR="007469CC" w:rsidRPr="003912C2" w:rsidRDefault="007469CC" w:rsidP="007469CC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proofErr w:type="spellStart"/>
            <w:r w:rsidRPr="00DD04EC">
              <w:rPr>
                <w:rFonts w:asciiTheme="majorHAnsi" w:hAnsiTheme="majorHAnsi" w:cstheme="majorHAnsi"/>
              </w:rPr>
              <w:t>Bujoilu</w:t>
            </w:r>
            <w:proofErr w:type="spellEnd"/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6FF8B" w14:textId="77777777" w:rsidR="007469CC" w:rsidRPr="003912C2" w:rsidRDefault="007469CC" w:rsidP="007469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</w:pPr>
          </w:p>
        </w:tc>
      </w:tr>
      <w:tr w:rsidR="007469CC" w:rsidRPr="003912C2" w14:paraId="2B0D33AC" w14:textId="712CF022" w:rsidTr="0041676D">
        <w:trPr>
          <w:trHeight w:val="39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09FC" w14:textId="0D64E736" w:rsidR="007469CC" w:rsidRPr="003912C2" w:rsidRDefault="007469CC" w:rsidP="007469C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0"/>
                <w:lang w:eastAsia="fi-FI"/>
              </w:rPr>
            </w:pPr>
            <w:r w:rsidRPr="003912C2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EA7A" w14:textId="65D78D9E" w:rsidR="007469CC" w:rsidRPr="003912C2" w:rsidRDefault="007469CC" w:rsidP="007469CC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>
              <w:rPr>
                <w:rFonts w:asciiTheme="majorHAnsi" w:hAnsiTheme="majorHAnsi" w:cstheme="majorHAnsi"/>
              </w:rPr>
              <w:t>Näytelmäkerho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6D30E" w14:textId="77777777" w:rsidR="007469CC" w:rsidRPr="003912C2" w:rsidRDefault="007469CC" w:rsidP="007469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</w:pPr>
          </w:p>
        </w:tc>
      </w:tr>
      <w:tr w:rsidR="007469CC" w:rsidRPr="003912C2" w14:paraId="32BBA628" w14:textId="360B8BF5" w:rsidTr="0041676D">
        <w:trPr>
          <w:trHeight w:val="39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0FF2" w14:textId="341143EA" w:rsidR="007469CC" w:rsidRPr="003912C2" w:rsidRDefault="007469CC" w:rsidP="007469C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0"/>
                <w:lang w:eastAsia="fi-FI"/>
              </w:rPr>
            </w:pPr>
            <w:r w:rsidRPr="003912C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952C" w14:textId="7E8AE7A8" w:rsidR="007469CC" w:rsidRPr="003912C2" w:rsidRDefault="0008226D" w:rsidP="007469CC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>
              <w:rPr>
                <w:rFonts w:asciiTheme="majorHAnsi" w:hAnsiTheme="majorHAnsi" w:cstheme="majorHAnsi"/>
              </w:rPr>
              <w:t>Liikunta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2F54D" w14:textId="77777777" w:rsidR="007469CC" w:rsidRPr="003912C2" w:rsidRDefault="007469CC" w:rsidP="007469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</w:pPr>
          </w:p>
        </w:tc>
      </w:tr>
      <w:tr w:rsidR="007469CC" w:rsidRPr="003912C2" w14:paraId="5A854A7B" w14:textId="37E4FAEE" w:rsidTr="0041676D">
        <w:trPr>
          <w:trHeight w:val="39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1F50" w14:textId="39C19B5D" w:rsidR="007469CC" w:rsidRPr="003912C2" w:rsidRDefault="007469CC" w:rsidP="007469C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0"/>
                <w:lang w:eastAsia="fi-FI"/>
              </w:rPr>
            </w:pPr>
            <w:r w:rsidRPr="003912C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03F2" w14:textId="5B5581BA" w:rsidR="007469CC" w:rsidRPr="003912C2" w:rsidRDefault="007469CC" w:rsidP="007469CC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FC7ECB">
              <w:rPr>
                <w:rFonts w:asciiTheme="majorHAnsi" w:hAnsiTheme="majorHAnsi" w:cstheme="majorHAnsi"/>
              </w:rPr>
              <w:t>Hyvä fiilis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A8C0D" w14:textId="77777777" w:rsidR="007469CC" w:rsidRPr="003912C2" w:rsidRDefault="007469CC" w:rsidP="007469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</w:pPr>
          </w:p>
        </w:tc>
      </w:tr>
      <w:tr w:rsidR="007469CC" w:rsidRPr="003912C2" w14:paraId="6F83E62B" w14:textId="2559F1C2" w:rsidTr="0041676D">
        <w:trPr>
          <w:trHeight w:val="39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3C48" w14:textId="1B49B9F9" w:rsidR="007469CC" w:rsidRPr="003912C2" w:rsidRDefault="007469CC" w:rsidP="007469C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0"/>
                <w:lang w:eastAsia="fi-FI"/>
              </w:rPr>
            </w:pPr>
            <w:r w:rsidRPr="003912C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69B3" w14:textId="4B366FA2" w:rsidR="007469CC" w:rsidRPr="003912C2" w:rsidRDefault="007469CC" w:rsidP="007469CC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>
              <w:rPr>
                <w:rFonts w:asciiTheme="majorHAnsi" w:hAnsiTheme="majorHAnsi" w:cstheme="majorHAnsi"/>
              </w:rPr>
              <w:t>Kuvataide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2572B" w14:textId="77777777" w:rsidR="007469CC" w:rsidRPr="003912C2" w:rsidRDefault="007469CC" w:rsidP="007469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</w:pPr>
          </w:p>
        </w:tc>
      </w:tr>
      <w:tr w:rsidR="007469CC" w:rsidRPr="003912C2" w14:paraId="5F7B8BC1" w14:textId="38A82F79" w:rsidTr="0041676D">
        <w:trPr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0046" w14:textId="08E6210C" w:rsidR="007469CC" w:rsidRPr="003912C2" w:rsidRDefault="007469CC" w:rsidP="007469C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529F" w14:textId="16A8D9CF" w:rsidR="007469CC" w:rsidRPr="003912C2" w:rsidRDefault="007469CC" w:rsidP="007469CC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3912C2">
              <w:rPr>
                <w:rFonts w:asciiTheme="majorHAnsi" w:hAnsiTheme="majorHAnsi" w:cstheme="majorHAnsi"/>
              </w:rPr>
              <w:t>Kirjaklubi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0A7E3" w14:textId="77777777" w:rsidR="007469CC" w:rsidRPr="003912C2" w:rsidRDefault="007469CC" w:rsidP="007469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</w:pPr>
          </w:p>
        </w:tc>
      </w:tr>
      <w:tr w:rsidR="007469CC" w:rsidRPr="003912C2" w14:paraId="216B7FFD" w14:textId="77777777" w:rsidTr="0041676D">
        <w:trPr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0F4D2" w14:textId="53D1D87B" w:rsidR="007469CC" w:rsidRPr="003912C2" w:rsidRDefault="007469CC" w:rsidP="007469C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D934" w14:textId="23951ED6" w:rsidR="007469CC" w:rsidRPr="003912C2" w:rsidRDefault="7DDEC53B" w:rsidP="007469CC">
            <w:pPr>
              <w:spacing w:after="0" w:line="240" w:lineRule="auto"/>
              <w:rPr>
                <w:rFonts w:asciiTheme="majorHAnsi" w:hAnsiTheme="majorHAnsi" w:cstheme="majorBidi"/>
                <w:color w:val="000000" w:themeColor="text1"/>
              </w:rPr>
            </w:pPr>
            <w:r w:rsidRPr="7E585399">
              <w:rPr>
                <w:rFonts w:asciiTheme="majorHAnsi" w:hAnsiTheme="majorHAnsi" w:cstheme="majorBidi"/>
              </w:rPr>
              <w:t xml:space="preserve">Aineita ja ilmiöitä 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59395" w14:textId="77777777" w:rsidR="007469CC" w:rsidRPr="003912C2" w:rsidRDefault="007469CC" w:rsidP="007469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</w:pPr>
          </w:p>
        </w:tc>
      </w:tr>
      <w:tr w:rsidR="007469CC" w:rsidRPr="003912C2" w14:paraId="5DE2CD8F" w14:textId="77777777" w:rsidTr="0041676D">
        <w:trPr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D191" w14:textId="16B6E3CA" w:rsidR="007469CC" w:rsidRPr="003912C2" w:rsidRDefault="007469CC" w:rsidP="007469C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0"/>
                <w:lang w:eastAsia="fi-F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5DDA" w14:textId="1344B709" w:rsidR="007469CC" w:rsidRPr="003912C2" w:rsidRDefault="007469CC" w:rsidP="007469CC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1A5739">
              <w:rPr>
                <w:rFonts w:asciiTheme="majorHAnsi" w:hAnsiTheme="majorHAnsi" w:cstheme="majorHAnsi"/>
              </w:rPr>
              <w:t>Musisointipaja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4342E" w14:textId="77777777" w:rsidR="007469CC" w:rsidRPr="003912C2" w:rsidRDefault="007469CC" w:rsidP="007469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</w:pPr>
          </w:p>
        </w:tc>
      </w:tr>
      <w:tr w:rsidR="007469CC" w:rsidRPr="003912C2" w14:paraId="521B5A62" w14:textId="77777777" w:rsidTr="0041676D">
        <w:trPr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2782" w14:textId="6C39CF1D" w:rsidR="007469CC" w:rsidRPr="003912C2" w:rsidRDefault="007469CC" w:rsidP="007469C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0"/>
                <w:lang w:eastAsia="fi-FI"/>
              </w:rPr>
            </w:pPr>
            <w:r w:rsidRPr="003912C2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8B9C" w14:textId="1C213EF5" w:rsidR="007469CC" w:rsidRPr="003912C2" w:rsidRDefault="007469CC" w:rsidP="007469CC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proofErr w:type="spellStart"/>
            <w:r w:rsidRPr="002B532C">
              <w:rPr>
                <w:rFonts w:asciiTheme="majorHAnsi" w:hAnsiTheme="majorHAnsi" w:cstheme="majorHAnsi"/>
              </w:rPr>
              <w:t>Scratch</w:t>
            </w:r>
            <w:proofErr w:type="spellEnd"/>
            <w:r w:rsidRPr="002B532C">
              <w:rPr>
                <w:rFonts w:asciiTheme="majorHAnsi" w:hAnsiTheme="majorHAnsi" w:cstheme="majorHAnsi"/>
              </w:rPr>
              <w:t>-klubi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F89EE" w14:textId="77777777" w:rsidR="007469CC" w:rsidRPr="003912C2" w:rsidRDefault="007469CC" w:rsidP="007469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</w:pPr>
          </w:p>
        </w:tc>
      </w:tr>
      <w:tr w:rsidR="007469CC" w:rsidRPr="003912C2" w14:paraId="341DB0E1" w14:textId="77777777" w:rsidTr="0041676D">
        <w:trPr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D034" w14:textId="381574AC" w:rsidR="007469CC" w:rsidRPr="003912C2" w:rsidRDefault="007469CC" w:rsidP="007469C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3912C2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5554" w14:textId="1E57E198" w:rsidR="007469CC" w:rsidRPr="003912C2" w:rsidRDefault="007469CC" w:rsidP="007469CC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9D2302">
              <w:rPr>
                <w:rFonts w:asciiTheme="majorHAnsi" w:hAnsiTheme="majorHAnsi" w:cstheme="majorHAnsi"/>
              </w:rPr>
              <w:t>Käsityö, pehmeät materiaalit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B2380" w14:textId="77777777" w:rsidR="007469CC" w:rsidRPr="003912C2" w:rsidRDefault="007469CC" w:rsidP="007469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</w:pPr>
          </w:p>
        </w:tc>
      </w:tr>
      <w:tr w:rsidR="007469CC" w:rsidRPr="003912C2" w14:paraId="59B89F02" w14:textId="77777777" w:rsidTr="0041676D">
        <w:trPr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7843" w14:textId="52A766C5" w:rsidR="007469CC" w:rsidRPr="003912C2" w:rsidRDefault="007469CC" w:rsidP="007469C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0"/>
                <w:lang w:eastAsia="fi-FI"/>
              </w:rPr>
            </w:pPr>
            <w:r w:rsidRPr="003912C2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60C2" w14:textId="249F0D5F" w:rsidR="007469CC" w:rsidRPr="003912C2" w:rsidRDefault="007469CC" w:rsidP="007469CC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>
              <w:rPr>
                <w:rFonts w:asciiTheme="majorHAnsi" w:hAnsiTheme="majorHAnsi" w:cstheme="majorHAnsi"/>
              </w:rPr>
              <w:t>K</w:t>
            </w:r>
            <w:r w:rsidR="0008226D">
              <w:rPr>
                <w:rFonts w:asciiTheme="majorHAnsi" w:hAnsiTheme="majorHAnsi" w:cstheme="majorHAnsi"/>
              </w:rPr>
              <w:t>aunokirjoitus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2B1B8" w14:textId="77777777" w:rsidR="007469CC" w:rsidRPr="003912C2" w:rsidRDefault="007469CC" w:rsidP="007469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</w:pPr>
          </w:p>
        </w:tc>
      </w:tr>
      <w:tr w:rsidR="007469CC" w:rsidRPr="003912C2" w14:paraId="11F45889" w14:textId="77777777" w:rsidTr="0041676D">
        <w:trPr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1A23" w14:textId="78E34D14" w:rsidR="007469CC" w:rsidRPr="003912C2" w:rsidRDefault="007469CC" w:rsidP="007469C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3912C2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9AE3" w14:textId="7E101A37" w:rsidR="007469CC" w:rsidRPr="003912C2" w:rsidRDefault="007469CC" w:rsidP="007469CC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D53CDC">
              <w:rPr>
                <w:rFonts w:asciiTheme="majorHAnsi" w:hAnsiTheme="majorHAnsi" w:cstheme="majorHAnsi"/>
              </w:rPr>
              <w:t>Tehdään hyvää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2DF11" w14:textId="77777777" w:rsidR="007469CC" w:rsidRPr="003912C2" w:rsidRDefault="007469CC" w:rsidP="007469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</w:pPr>
          </w:p>
        </w:tc>
      </w:tr>
      <w:tr w:rsidR="007469CC" w:rsidRPr="003912C2" w14:paraId="279A449F" w14:textId="77777777" w:rsidTr="0041676D">
        <w:trPr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C943" w14:textId="5C713145" w:rsidR="007469CC" w:rsidRPr="003912C2" w:rsidRDefault="007469CC" w:rsidP="007469C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3912C2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F65E" w14:textId="1D156D6C" w:rsidR="007469CC" w:rsidRPr="003912C2" w:rsidRDefault="007469CC" w:rsidP="007469CC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3912C2">
              <w:rPr>
                <w:rFonts w:asciiTheme="majorHAnsi" w:hAnsiTheme="majorHAnsi" w:cstheme="majorHAnsi"/>
              </w:rPr>
              <w:t>Pulmakulma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A44B3" w14:textId="77777777" w:rsidR="007469CC" w:rsidRPr="003912C2" w:rsidRDefault="007469CC" w:rsidP="007469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</w:pPr>
          </w:p>
        </w:tc>
      </w:tr>
      <w:tr w:rsidR="007469CC" w:rsidRPr="003912C2" w14:paraId="20955138" w14:textId="77777777" w:rsidTr="0041676D">
        <w:trPr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9271" w14:textId="3D5D4EA9" w:rsidR="007469CC" w:rsidRPr="003912C2" w:rsidRDefault="007469CC" w:rsidP="007469C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3912C2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AE8E" w14:textId="1B2AB3E6" w:rsidR="007469CC" w:rsidRPr="003912C2" w:rsidRDefault="007469CC" w:rsidP="007469CC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20766B">
              <w:rPr>
                <w:rFonts w:asciiTheme="majorHAnsi" w:hAnsiTheme="majorHAnsi" w:cstheme="majorHAnsi"/>
              </w:rPr>
              <w:t>Digi</w:t>
            </w:r>
            <w:r w:rsidR="0008226D">
              <w:rPr>
                <w:rFonts w:asciiTheme="majorHAnsi" w:hAnsiTheme="majorHAnsi" w:cstheme="majorHAnsi"/>
              </w:rPr>
              <w:t>taidot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A3C39" w14:textId="668979CB" w:rsidR="007469CC" w:rsidRPr="003912C2" w:rsidRDefault="007469CC" w:rsidP="007469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</w:pPr>
          </w:p>
        </w:tc>
      </w:tr>
      <w:tr w:rsidR="007469CC" w:rsidRPr="003912C2" w14:paraId="36532CAD" w14:textId="77777777" w:rsidTr="0041676D">
        <w:trPr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B91A" w14:textId="195091E5" w:rsidR="007469CC" w:rsidRPr="003912C2" w:rsidRDefault="007469CC" w:rsidP="007469C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3912C2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D51D" w14:textId="55E6F000" w:rsidR="007469CC" w:rsidRPr="003912C2" w:rsidRDefault="0008226D" w:rsidP="007469CC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Cs w:val="18"/>
              </w:rPr>
              <w:t>Arjen ensiaputaidot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E9BFE" w14:textId="44BB6C07" w:rsidR="007469CC" w:rsidRPr="003912C2" w:rsidRDefault="007469CC" w:rsidP="007469C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</w:pPr>
          </w:p>
        </w:tc>
      </w:tr>
    </w:tbl>
    <w:p w14:paraId="69A68C1C" w14:textId="29D50BD4" w:rsidR="3F35FBD6" w:rsidRPr="003912C2" w:rsidRDefault="3F35FBD6" w:rsidP="3F35FBD6">
      <w:pPr>
        <w:rPr>
          <w:rFonts w:asciiTheme="majorHAnsi" w:eastAsia="Calibri" w:hAnsiTheme="majorHAnsi" w:cstheme="majorHAnsi"/>
          <w:b/>
          <w:bCs/>
          <w:sz w:val="24"/>
          <w:szCs w:val="24"/>
        </w:rPr>
      </w:pPr>
    </w:p>
    <w:p w14:paraId="1C23FD60" w14:textId="449FC37E" w:rsidR="58B2B152" w:rsidRPr="003912C2" w:rsidRDefault="58B2B152" w:rsidP="340CBEBC">
      <w:pPr>
        <w:rPr>
          <w:rFonts w:asciiTheme="majorHAnsi" w:hAnsiTheme="majorHAnsi" w:cstheme="majorBidi"/>
          <w:b/>
          <w:bCs/>
          <w:sz w:val="20"/>
          <w:szCs w:val="20"/>
        </w:rPr>
      </w:pPr>
      <w:r w:rsidRPr="340CBEBC">
        <w:rPr>
          <w:rFonts w:asciiTheme="majorHAnsi" w:eastAsia="Calibri" w:hAnsiTheme="majorHAnsi" w:cstheme="majorBidi"/>
          <w:b/>
          <w:bCs/>
          <w:sz w:val="24"/>
          <w:szCs w:val="24"/>
        </w:rPr>
        <w:t xml:space="preserve">Palauta lomake täytettynä ja allekirjoitettuna viimeistään </w:t>
      </w:r>
      <w:r w:rsidR="73A47DFF" w:rsidRPr="340CBEBC">
        <w:rPr>
          <w:rFonts w:asciiTheme="majorHAnsi" w:eastAsia="Calibri" w:hAnsiTheme="majorHAnsi" w:cstheme="majorBidi"/>
          <w:b/>
          <w:bCs/>
          <w:sz w:val="24"/>
          <w:szCs w:val="24"/>
        </w:rPr>
        <w:t>20</w:t>
      </w:r>
      <w:r w:rsidRPr="340CBEBC">
        <w:rPr>
          <w:rFonts w:asciiTheme="majorHAnsi" w:eastAsia="Calibri" w:hAnsiTheme="majorHAnsi" w:cstheme="majorBidi"/>
          <w:b/>
          <w:bCs/>
          <w:sz w:val="24"/>
          <w:szCs w:val="24"/>
        </w:rPr>
        <w:t>.</w:t>
      </w:r>
      <w:r w:rsidR="0E38C936" w:rsidRPr="340CBEBC">
        <w:rPr>
          <w:rFonts w:asciiTheme="majorHAnsi" w:eastAsia="Calibri" w:hAnsiTheme="majorHAnsi" w:cstheme="majorBidi"/>
          <w:b/>
          <w:bCs/>
          <w:sz w:val="24"/>
          <w:szCs w:val="24"/>
        </w:rPr>
        <w:t>3</w:t>
      </w:r>
      <w:r w:rsidRPr="340CBEBC">
        <w:rPr>
          <w:rFonts w:asciiTheme="majorHAnsi" w:eastAsia="Calibri" w:hAnsiTheme="majorHAnsi" w:cstheme="majorBidi"/>
          <w:b/>
          <w:bCs/>
          <w:sz w:val="24"/>
          <w:szCs w:val="24"/>
        </w:rPr>
        <w:t>.202</w:t>
      </w:r>
      <w:r w:rsidR="00F33257" w:rsidRPr="340CBEBC">
        <w:rPr>
          <w:rFonts w:asciiTheme="majorHAnsi" w:eastAsia="Calibri" w:hAnsiTheme="majorHAnsi" w:cstheme="majorBidi"/>
          <w:b/>
          <w:bCs/>
          <w:sz w:val="24"/>
          <w:szCs w:val="24"/>
        </w:rPr>
        <w:t>4</w:t>
      </w:r>
      <w:r w:rsidRPr="340CBEBC">
        <w:rPr>
          <w:rFonts w:asciiTheme="majorHAnsi" w:eastAsia="Calibri" w:hAnsiTheme="majorHAnsi" w:cstheme="majorBidi"/>
          <w:b/>
          <w:bCs/>
          <w:sz w:val="24"/>
          <w:szCs w:val="24"/>
        </w:rPr>
        <w:t xml:space="preserve"> luokanopettajallesi!</w:t>
      </w:r>
    </w:p>
    <w:p w14:paraId="16A59A99" w14:textId="21FF1EDF" w:rsidR="3F35FBD6" w:rsidRPr="003912C2" w:rsidRDefault="3F35FBD6" w:rsidP="3F35FBD6">
      <w:pPr>
        <w:rPr>
          <w:rFonts w:asciiTheme="majorHAnsi" w:eastAsia="Calibri" w:hAnsiTheme="majorHAnsi" w:cstheme="majorHAnsi"/>
          <w:sz w:val="24"/>
          <w:szCs w:val="24"/>
        </w:rPr>
      </w:pPr>
    </w:p>
    <w:p w14:paraId="1EAC6962" w14:textId="6482270A" w:rsidR="451219A3" w:rsidRPr="003912C2" w:rsidRDefault="00C167E0" w:rsidP="003F26DC">
      <w:pPr>
        <w:tabs>
          <w:tab w:val="right" w:pos="9638"/>
        </w:tabs>
        <w:rPr>
          <w:rFonts w:asciiTheme="majorHAnsi" w:hAnsiTheme="majorHAnsi" w:cstheme="majorHAnsi"/>
          <w:sz w:val="24"/>
          <w:szCs w:val="24"/>
        </w:rPr>
      </w:pPr>
      <w:r w:rsidRPr="003912C2">
        <w:rPr>
          <w:rFonts w:asciiTheme="majorHAnsi" w:eastAsia="Calibri" w:hAnsiTheme="majorHAnsi" w:cstheme="majorHAnsi"/>
          <w:sz w:val="24"/>
          <w:szCs w:val="24"/>
        </w:rPr>
        <w:t>Seinäjoella__</w:t>
      </w:r>
      <w:proofErr w:type="gramStart"/>
      <w:r w:rsidRPr="003912C2">
        <w:rPr>
          <w:rFonts w:asciiTheme="majorHAnsi" w:eastAsia="Calibri" w:hAnsiTheme="majorHAnsi" w:cstheme="majorHAnsi"/>
          <w:sz w:val="24"/>
          <w:szCs w:val="24"/>
        </w:rPr>
        <w:t>_._</w:t>
      </w:r>
      <w:proofErr w:type="gramEnd"/>
      <w:r w:rsidRPr="003912C2">
        <w:rPr>
          <w:rFonts w:asciiTheme="majorHAnsi" w:eastAsia="Calibri" w:hAnsiTheme="majorHAnsi" w:cstheme="majorHAnsi"/>
          <w:sz w:val="24"/>
          <w:szCs w:val="24"/>
        </w:rPr>
        <w:t>___20</w:t>
      </w:r>
      <w:r w:rsidR="00B91EE1" w:rsidRPr="003912C2">
        <w:rPr>
          <w:rFonts w:asciiTheme="majorHAnsi" w:eastAsia="Calibri" w:hAnsiTheme="majorHAnsi" w:cstheme="majorHAnsi"/>
          <w:sz w:val="24"/>
          <w:szCs w:val="24"/>
        </w:rPr>
        <w:t>2</w:t>
      </w:r>
      <w:r w:rsidR="003F26DC">
        <w:rPr>
          <w:rFonts w:asciiTheme="majorHAnsi" w:eastAsia="Calibri" w:hAnsiTheme="majorHAnsi" w:cstheme="majorHAnsi"/>
          <w:sz w:val="24"/>
          <w:szCs w:val="24"/>
        </w:rPr>
        <w:t>4</w:t>
      </w:r>
      <w:r w:rsidR="03A21462" w:rsidRPr="003912C2">
        <w:rPr>
          <w:rFonts w:asciiTheme="majorHAnsi" w:eastAsia="Calibri" w:hAnsiTheme="majorHAnsi" w:cstheme="majorHAnsi"/>
          <w:sz w:val="24"/>
          <w:szCs w:val="24"/>
        </w:rPr>
        <w:t xml:space="preserve">   </w:t>
      </w:r>
      <w:r w:rsidR="003F26DC">
        <w:rPr>
          <w:rFonts w:asciiTheme="majorHAnsi" w:eastAsia="Calibri" w:hAnsiTheme="majorHAnsi" w:cstheme="majorHAnsi"/>
          <w:sz w:val="24"/>
          <w:szCs w:val="24"/>
        </w:rPr>
        <w:tab/>
      </w:r>
    </w:p>
    <w:p w14:paraId="6954EE30" w14:textId="2682675D" w:rsidR="451219A3" w:rsidRPr="003912C2" w:rsidRDefault="03A21462" w:rsidP="03A21462">
      <w:pPr>
        <w:rPr>
          <w:rFonts w:asciiTheme="majorHAnsi" w:hAnsiTheme="majorHAnsi" w:cstheme="majorHAnsi"/>
          <w:sz w:val="24"/>
          <w:szCs w:val="24"/>
        </w:rPr>
      </w:pPr>
      <w:r w:rsidRPr="003912C2">
        <w:rPr>
          <w:rFonts w:asciiTheme="majorHAnsi" w:eastAsia="Calibri" w:hAnsiTheme="majorHAnsi" w:cstheme="majorHAnsi"/>
          <w:sz w:val="24"/>
          <w:szCs w:val="24"/>
        </w:rPr>
        <w:t xml:space="preserve">Oppilaan </w:t>
      </w:r>
      <w:r w:rsidR="00382FFB" w:rsidRPr="003912C2">
        <w:rPr>
          <w:rFonts w:asciiTheme="majorHAnsi" w:eastAsia="Calibri" w:hAnsiTheme="majorHAnsi" w:cstheme="majorHAnsi"/>
          <w:sz w:val="24"/>
          <w:szCs w:val="24"/>
        </w:rPr>
        <w:t>allekirjoitus: _</w:t>
      </w:r>
      <w:r w:rsidRPr="003912C2">
        <w:rPr>
          <w:rFonts w:asciiTheme="majorHAnsi" w:eastAsia="Calibri" w:hAnsiTheme="majorHAnsi" w:cstheme="majorHAnsi"/>
          <w:sz w:val="24"/>
          <w:szCs w:val="24"/>
        </w:rPr>
        <w:t xml:space="preserve">____________________________________________  </w:t>
      </w:r>
    </w:p>
    <w:p w14:paraId="2A62BF51" w14:textId="13574BA0" w:rsidR="451219A3" w:rsidRPr="003912C2" w:rsidRDefault="03A21462" w:rsidP="03A21462">
      <w:pPr>
        <w:spacing w:before="240"/>
        <w:rPr>
          <w:rFonts w:asciiTheme="majorHAnsi" w:hAnsiTheme="majorHAnsi" w:cstheme="majorHAnsi"/>
          <w:sz w:val="24"/>
          <w:szCs w:val="24"/>
        </w:rPr>
      </w:pPr>
      <w:r w:rsidRPr="003912C2">
        <w:rPr>
          <w:rFonts w:asciiTheme="majorHAnsi" w:eastAsia="Calibri" w:hAnsiTheme="majorHAnsi" w:cstheme="majorHAnsi"/>
          <w:sz w:val="24"/>
          <w:szCs w:val="24"/>
        </w:rPr>
        <w:t xml:space="preserve">Huoltajan </w:t>
      </w:r>
      <w:r w:rsidR="00382FFB" w:rsidRPr="003912C2">
        <w:rPr>
          <w:rFonts w:asciiTheme="majorHAnsi" w:eastAsia="Calibri" w:hAnsiTheme="majorHAnsi" w:cstheme="majorHAnsi"/>
          <w:sz w:val="24"/>
          <w:szCs w:val="24"/>
        </w:rPr>
        <w:t>allekirjoitus: _</w:t>
      </w:r>
      <w:r w:rsidRPr="003912C2">
        <w:rPr>
          <w:rFonts w:asciiTheme="majorHAnsi" w:eastAsia="Calibri" w:hAnsiTheme="majorHAnsi" w:cstheme="majorHAnsi"/>
          <w:sz w:val="24"/>
          <w:szCs w:val="24"/>
        </w:rPr>
        <w:t xml:space="preserve">____________________________________________  </w:t>
      </w:r>
    </w:p>
    <w:sectPr w:rsidR="451219A3" w:rsidRPr="003912C2" w:rsidSect="003375EE">
      <w:headerReference w:type="first" r:id="rId19"/>
      <w:footerReference w:type="first" r:id="rId20"/>
      <w:pgSz w:w="11906" w:h="16838"/>
      <w:pgMar w:top="1418" w:right="1134" w:bottom="1418" w:left="1134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6D22E" w14:textId="77777777" w:rsidR="00647C78" w:rsidRDefault="00647C78">
      <w:pPr>
        <w:spacing w:after="0" w:line="240" w:lineRule="auto"/>
      </w:pPr>
      <w:r>
        <w:separator/>
      </w:r>
    </w:p>
  </w:endnote>
  <w:endnote w:type="continuationSeparator" w:id="0">
    <w:p w14:paraId="6C77997C" w14:textId="77777777" w:rsidR="00647C78" w:rsidRDefault="00647C78">
      <w:pPr>
        <w:spacing w:after="0" w:line="240" w:lineRule="auto"/>
      </w:pPr>
      <w:r>
        <w:continuationSeparator/>
      </w:r>
    </w:p>
  </w:endnote>
  <w:endnote w:type="continuationNotice" w:id="1">
    <w:p w14:paraId="4272AC08" w14:textId="77777777" w:rsidR="00647C78" w:rsidRDefault="00647C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0477857"/>
      <w:docPartObj>
        <w:docPartGallery w:val="Page Numbers (Bottom of Page)"/>
        <w:docPartUnique/>
      </w:docPartObj>
    </w:sdtPr>
    <w:sdtEndPr>
      <w:rPr>
        <w:rFonts w:ascii="Book Antiqua" w:hAnsi="Book Antiqua"/>
      </w:rPr>
    </w:sdtEndPr>
    <w:sdtContent>
      <w:p w14:paraId="3806DDFA" w14:textId="5731974E" w:rsidR="001824BA" w:rsidRPr="00962A95" w:rsidRDefault="001824BA">
        <w:pPr>
          <w:pStyle w:val="Alatunniste"/>
          <w:jc w:val="center"/>
          <w:rPr>
            <w:rFonts w:ascii="Book Antiqua" w:hAnsi="Book Antiqua"/>
          </w:rPr>
        </w:pPr>
        <w:r w:rsidRPr="00962A95">
          <w:rPr>
            <w:rFonts w:ascii="Book Antiqua" w:hAnsi="Book Antiqua"/>
          </w:rPr>
          <w:fldChar w:fldCharType="begin"/>
        </w:r>
        <w:r w:rsidRPr="00962A95">
          <w:rPr>
            <w:rFonts w:ascii="Book Antiqua" w:hAnsi="Book Antiqua"/>
          </w:rPr>
          <w:instrText>PAGE   \* MERGEFORMAT</w:instrText>
        </w:r>
        <w:r w:rsidRPr="00962A95">
          <w:rPr>
            <w:rFonts w:ascii="Book Antiqua" w:hAnsi="Book Antiqua"/>
          </w:rPr>
          <w:fldChar w:fldCharType="separate"/>
        </w:r>
        <w:r w:rsidR="00F33257">
          <w:rPr>
            <w:rFonts w:ascii="Book Antiqua" w:hAnsi="Book Antiqua"/>
            <w:noProof/>
          </w:rPr>
          <w:t>2</w:t>
        </w:r>
        <w:r w:rsidRPr="00962A95">
          <w:rPr>
            <w:rFonts w:ascii="Book Antiqua" w:hAnsi="Book Antiqua"/>
          </w:rPr>
          <w:fldChar w:fldCharType="end"/>
        </w:r>
      </w:p>
    </w:sdtContent>
  </w:sdt>
  <w:p w14:paraId="5E117FC4" w14:textId="2D738FF6" w:rsidR="001824BA" w:rsidRDefault="001824BA" w:rsidP="4644F15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418645"/>
      <w:docPartObj>
        <w:docPartGallery w:val="Page Numbers (Bottom of Page)"/>
        <w:docPartUnique/>
      </w:docPartObj>
    </w:sdtPr>
    <w:sdtEndPr>
      <w:rPr>
        <w:rFonts w:ascii="Book Antiqua" w:hAnsi="Book Antiqua"/>
      </w:rPr>
    </w:sdtEndPr>
    <w:sdtContent>
      <w:p w14:paraId="39B7577B" w14:textId="264C79E8" w:rsidR="001824BA" w:rsidRPr="00962A95" w:rsidRDefault="001824BA">
        <w:pPr>
          <w:pStyle w:val="Alatunniste"/>
          <w:jc w:val="center"/>
          <w:rPr>
            <w:rFonts w:ascii="Book Antiqua" w:hAnsi="Book Antiqua"/>
          </w:rPr>
        </w:pPr>
        <w:r w:rsidRPr="00962A95">
          <w:rPr>
            <w:rFonts w:ascii="Book Antiqua" w:hAnsi="Book Antiqua"/>
          </w:rPr>
          <w:fldChar w:fldCharType="begin"/>
        </w:r>
        <w:r w:rsidRPr="00962A95">
          <w:rPr>
            <w:rFonts w:ascii="Book Antiqua" w:hAnsi="Book Antiqua"/>
          </w:rPr>
          <w:instrText>PAGE   \* MERGEFORMAT</w:instrText>
        </w:r>
        <w:r w:rsidRPr="00962A95">
          <w:rPr>
            <w:rFonts w:ascii="Book Antiqua" w:hAnsi="Book Antiqua"/>
          </w:rPr>
          <w:fldChar w:fldCharType="separate"/>
        </w:r>
        <w:r w:rsidR="00F33257">
          <w:rPr>
            <w:rFonts w:ascii="Book Antiqua" w:hAnsi="Book Antiqua"/>
            <w:noProof/>
          </w:rPr>
          <w:t>4</w:t>
        </w:r>
        <w:r w:rsidRPr="00962A95">
          <w:rPr>
            <w:rFonts w:ascii="Book Antiqua" w:hAnsi="Book Antiqua"/>
          </w:rPr>
          <w:fldChar w:fldCharType="end"/>
        </w:r>
      </w:p>
    </w:sdtContent>
  </w:sdt>
  <w:p w14:paraId="09B4CDF1" w14:textId="77777777" w:rsidR="001824BA" w:rsidRDefault="001824BA" w:rsidP="4644F15A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1851" w14:textId="5DF58C3F" w:rsidR="00655291" w:rsidRPr="00655291" w:rsidRDefault="00655291">
    <w:pPr>
      <w:pStyle w:val="Alatunniste"/>
      <w:jc w:val="center"/>
      <w:rPr>
        <w:rFonts w:ascii="Book Antiqua" w:hAnsi="Book Antiqua"/>
      </w:rPr>
    </w:pPr>
    <w:r w:rsidRPr="00655291">
      <w:rPr>
        <w:rFonts w:ascii="Book Antiqua" w:hAnsi="Book Antiqua"/>
      </w:rPr>
      <w:fldChar w:fldCharType="begin"/>
    </w:r>
    <w:r w:rsidRPr="00655291">
      <w:rPr>
        <w:rFonts w:ascii="Book Antiqua" w:hAnsi="Book Antiqua"/>
      </w:rPr>
      <w:instrText>PAGE   \* MERGEFORMAT</w:instrText>
    </w:r>
    <w:r w:rsidRPr="00655291">
      <w:rPr>
        <w:rFonts w:ascii="Book Antiqua" w:hAnsi="Book Antiqua"/>
      </w:rPr>
      <w:fldChar w:fldCharType="separate"/>
    </w:r>
    <w:r w:rsidR="00F33257">
      <w:rPr>
        <w:rFonts w:ascii="Book Antiqua" w:hAnsi="Book Antiqua"/>
        <w:noProof/>
      </w:rPr>
      <w:t>5</w:t>
    </w:r>
    <w:r w:rsidRPr="00655291">
      <w:rPr>
        <w:rFonts w:ascii="Book Antiqua" w:hAnsi="Book Antiqua"/>
      </w:rPr>
      <w:fldChar w:fldCharType="end"/>
    </w:r>
  </w:p>
  <w:p w14:paraId="5E9C28D9" w14:textId="77777777" w:rsidR="008021A4" w:rsidRDefault="008021A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40BAB" w14:textId="77777777" w:rsidR="00647C78" w:rsidRDefault="00647C78">
      <w:pPr>
        <w:spacing w:after="0" w:line="240" w:lineRule="auto"/>
      </w:pPr>
      <w:r>
        <w:separator/>
      </w:r>
    </w:p>
  </w:footnote>
  <w:footnote w:type="continuationSeparator" w:id="0">
    <w:p w14:paraId="051DA250" w14:textId="77777777" w:rsidR="00647C78" w:rsidRDefault="00647C78">
      <w:pPr>
        <w:spacing w:after="0" w:line="240" w:lineRule="auto"/>
      </w:pPr>
      <w:r>
        <w:continuationSeparator/>
      </w:r>
    </w:p>
  </w:footnote>
  <w:footnote w:type="continuationNotice" w:id="1">
    <w:p w14:paraId="62DAC1FD" w14:textId="77777777" w:rsidR="00647C78" w:rsidRDefault="00647C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F1E92" w14:textId="17C596DA" w:rsidR="00217D03" w:rsidRPr="00217D03" w:rsidRDefault="00217D03" w:rsidP="00217D03">
    <w:pPr>
      <w:spacing w:after="0"/>
      <w:jc w:val="right"/>
      <w:rPr>
        <w:rFonts w:ascii="Book Antiqua" w:eastAsia="Calibri" w:hAnsi="Book Antiqua" w:cs="Calibri"/>
        <w:i/>
        <w:iCs/>
        <w:sz w:val="20"/>
        <w:szCs w:val="20"/>
      </w:rPr>
    </w:pPr>
    <w:r w:rsidRPr="00217D03">
      <w:rPr>
        <w:rFonts w:ascii="Book Antiqua" w:eastAsia="Calibri" w:hAnsi="Book Antiqua" w:cs="Calibri"/>
        <w:i/>
        <w:iCs/>
        <w:sz w:val="20"/>
        <w:szCs w:val="20"/>
      </w:rPr>
      <w:t xml:space="preserve">Toivolanrannan yhtenäiskoulu </w:t>
    </w:r>
  </w:p>
  <w:p w14:paraId="3867383D" w14:textId="69B2A36A" w:rsidR="00D325BD" w:rsidRPr="00217D03" w:rsidRDefault="001824BA" w:rsidP="00D325BD">
    <w:pPr>
      <w:tabs>
        <w:tab w:val="center" w:pos="4819"/>
        <w:tab w:val="right" w:pos="9638"/>
      </w:tabs>
      <w:spacing w:after="0" w:line="240" w:lineRule="auto"/>
      <w:jc w:val="right"/>
      <w:rPr>
        <w:rFonts w:ascii="Times New Roman" w:eastAsia="Times New Roman" w:hAnsi="Times New Roman" w:cs="Times New Roman"/>
        <w:i/>
        <w:sz w:val="20"/>
        <w:szCs w:val="20"/>
        <w:lang w:eastAsia="ja-JP"/>
      </w:rPr>
    </w:pPr>
    <w:r w:rsidRPr="00217D03">
      <w:rPr>
        <w:rFonts w:ascii="Book Antiqua" w:eastAsia="Times New Roman" w:hAnsi="Book Antiqua" w:cs="Times New Roman"/>
        <w:i/>
        <w:sz w:val="20"/>
        <w:szCs w:val="20"/>
        <w:lang w:eastAsia="ja-JP"/>
      </w:rPr>
      <w:t xml:space="preserve">Valintaopas </w:t>
    </w:r>
    <w:proofErr w:type="gramStart"/>
    <w:r w:rsidRPr="00217D03">
      <w:rPr>
        <w:rFonts w:ascii="Book Antiqua" w:eastAsia="Times New Roman" w:hAnsi="Book Antiqua" w:cs="Times New Roman"/>
        <w:i/>
        <w:sz w:val="20"/>
        <w:szCs w:val="20"/>
        <w:lang w:eastAsia="ja-JP"/>
      </w:rPr>
      <w:t>4.-6</w:t>
    </w:r>
    <w:r w:rsidR="00D325BD" w:rsidRPr="00217D03">
      <w:rPr>
        <w:rFonts w:ascii="Book Antiqua" w:eastAsia="Times New Roman" w:hAnsi="Book Antiqua" w:cs="Times New Roman"/>
        <w:i/>
        <w:sz w:val="20"/>
        <w:szCs w:val="20"/>
        <w:lang w:eastAsia="ja-JP"/>
      </w:rPr>
      <w:t>.</w:t>
    </w:r>
    <w:proofErr w:type="gramEnd"/>
    <w:r w:rsidR="00D325BD" w:rsidRPr="00217D03">
      <w:rPr>
        <w:rFonts w:ascii="Book Antiqua" w:eastAsia="Times New Roman" w:hAnsi="Book Antiqua" w:cs="Times New Roman"/>
        <w:i/>
        <w:sz w:val="20"/>
        <w:szCs w:val="20"/>
        <w:lang w:eastAsia="ja-JP"/>
      </w:rPr>
      <w:t xml:space="preserve">lk, </w:t>
    </w:r>
    <w:r w:rsidR="00217D03">
      <w:rPr>
        <w:rFonts w:ascii="Book Antiqua" w:eastAsia="Times New Roman" w:hAnsi="Book Antiqua" w:cs="Times New Roman"/>
        <w:i/>
        <w:iCs/>
        <w:sz w:val="20"/>
        <w:szCs w:val="20"/>
        <w:lang w:eastAsia="ja-JP"/>
      </w:rPr>
      <w:t>l</w:t>
    </w:r>
    <w:r w:rsidRPr="00217D03">
      <w:rPr>
        <w:rFonts w:ascii="Book Antiqua" w:eastAsia="Times New Roman" w:hAnsi="Book Antiqua" w:cs="Times New Roman"/>
        <w:i/>
        <w:iCs/>
        <w:sz w:val="20"/>
        <w:szCs w:val="20"/>
        <w:lang w:eastAsia="ja-JP"/>
      </w:rPr>
      <w:t>v</w:t>
    </w:r>
    <w:r w:rsidRPr="00217D03">
      <w:rPr>
        <w:rFonts w:ascii="Book Antiqua" w:eastAsia="Times New Roman" w:hAnsi="Book Antiqua" w:cs="Times New Roman"/>
        <w:i/>
        <w:sz w:val="20"/>
        <w:szCs w:val="20"/>
        <w:lang w:eastAsia="ja-JP"/>
      </w:rPr>
      <w:t>. 20</w:t>
    </w:r>
    <w:r w:rsidR="003F26DC">
      <w:rPr>
        <w:rFonts w:ascii="Book Antiqua" w:eastAsia="Times New Roman" w:hAnsi="Book Antiqua" w:cs="Times New Roman"/>
        <w:i/>
        <w:sz w:val="20"/>
        <w:szCs w:val="20"/>
        <w:lang w:eastAsia="ja-JP"/>
      </w:rPr>
      <w:t>24</w:t>
    </w:r>
    <w:r w:rsidRPr="00217D03">
      <w:rPr>
        <w:rFonts w:ascii="Book Antiqua" w:eastAsia="Times New Roman" w:hAnsi="Book Antiqua" w:cs="Times New Roman"/>
        <w:i/>
        <w:sz w:val="20"/>
        <w:szCs w:val="20"/>
        <w:lang w:eastAsia="ja-JP"/>
      </w:rPr>
      <w:t xml:space="preserve"> – 202</w:t>
    </w:r>
    <w:r w:rsidR="003F26DC">
      <w:rPr>
        <w:rFonts w:ascii="Book Antiqua" w:eastAsia="Times New Roman" w:hAnsi="Book Antiqua" w:cs="Times New Roman"/>
        <w:i/>
        <w:sz w:val="20"/>
        <w:szCs w:val="20"/>
        <w:lang w:eastAsia="ja-JP"/>
      </w:rPr>
      <w:t>5</w:t>
    </w:r>
  </w:p>
  <w:p w14:paraId="3CAA2225" w14:textId="15970589" w:rsidR="001824BA" w:rsidRPr="00217D03" w:rsidRDefault="00463B57" w:rsidP="00D325BD">
    <w:pPr>
      <w:tabs>
        <w:tab w:val="center" w:pos="4819"/>
        <w:tab w:val="right" w:pos="9638"/>
      </w:tabs>
      <w:spacing w:after="0" w:line="240" w:lineRule="auto"/>
      <w:jc w:val="right"/>
      <w:rPr>
        <w:rFonts w:ascii="Times New Roman" w:eastAsia="Times New Roman" w:hAnsi="Times New Roman" w:cs="Times New Roman"/>
        <w:i/>
        <w:sz w:val="24"/>
        <w:szCs w:val="20"/>
        <w:lang w:eastAsia="ja-JP"/>
      </w:rPr>
    </w:pPr>
    <w:r w:rsidRPr="00217D03">
      <w:rPr>
        <w:rFonts w:ascii="Times New Roman" w:eastAsia="Times New Roman" w:hAnsi="Times New Roman" w:cs="Times New Roman"/>
        <w:i/>
        <w:sz w:val="20"/>
        <w:szCs w:val="20"/>
        <w:lang w:eastAsia="ja-JP"/>
      </w:rPr>
      <w:t>(</w:t>
    </w:r>
    <w:r w:rsidR="003F26DC">
      <w:rPr>
        <w:rFonts w:ascii="Times New Roman" w:eastAsia="Times New Roman" w:hAnsi="Times New Roman" w:cs="Times New Roman"/>
        <w:i/>
        <w:sz w:val="20"/>
        <w:szCs w:val="20"/>
        <w:lang w:eastAsia="ja-JP"/>
      </w:rPr>
      <w:t>1</w:t>
    </w:r>
    <w:r w:rsidR="0008226D">
      <w:rPr>
        <w:rFonts w:ascii="Times New Roman" w:eastAsia="Times New Roman" w:hAnsi="Times New Roman" w:cs="Times New Roman"/>
        <w:i/>
        <w:sz w:val="20"/>
        <w:szCs w:val="20"/>
        <w:lang w:eastAsia="ja-JP"/>
      </w:rPr>
      <w:t>5</w:t>
    </w:r>
    <w:r w:rsidR="00DF748E" w:rsidRPr="00217D03">
      <w:rPr>
        <w:rFonts w:ascii="Times New Roman" w:eastAsia="Times New Roman" w:hAnsi="Times New Roman" w:cs="Times New Roman"/>
        <w:i/>
        <w:sz w:val="20"/>
        <w:szCs w:val="20"/>
        <w:lang w:eastAsia="ja-JP"/>
      </w:rPr>
      <w:t>.</w:t>
    </w:r>
    <w:r w:rsidR="0008226D">
      <w:rPr>
        <w:rFonts w:ascii="Times New Roman" w:eastAsia="Times New Roman" w:hAnsi="Times New Roman" w:cs="Times New Roman"/>
        <w:i/>
        <w:sz w:val="20"/>
        <w:szCs w:val="20"/>
        <w:lang w:eastAsia="ja-JP"/>
      </w:rPr>
      <w:t>3</w:t>
    </w:r>
    <w:r w:rsidR="00DF748E" w:rsidRPr="00217D03">
      <w:rPr>
        <w:rFonts w:ascii="Times New Roman" w:eastAsia="Times New Roman" w:hAnsi="Times New Roman" w:cs="Times New Roman"/>
        <w:i/>
        <w:sz w:val="20"/>
        <w:szCs w:val="20"/>
        <w:lang w:eastAsia="ja-JP"/>
      </w:rPr>
      <w:t>.</w:t>
    </w:r>
    <w:r w:rsidR="00D325BD" w:rsidRPr="00217D03">
      <w:rPr>
        <w:rFonts w:ascii="Times New Roman" w:eastAsia="Times New Roman" w:hAnsi="Times New Roman" w:cs="Times New Roman"/>
        <w:i/>
        <w:sz w:val="20"/>
        <w:szCs w:val="20"/>
        <w:lang w:eastAsia="ja-JP"/>
      </w:rPr>
      <w:t>20</w:t>
    </w:r>
    <w:r w:rsidR="003F26DC">
      <w:rPr>
        <w:rFonts w:ascii="Times New Roman" w:eastAsia="Times New Roman" w:hAnsi="Times New Roman" w:cs="Times New Roman"/>
        <w:i/>
        <w:sz w:val="20"/>
        <w:szCs w:val="20"/>
        <w:lang w:eastAsia="ja-JP"/>
      </w:rPr>
      <w:t>24</w:t>
    </w:r>
    <w:r w:rsidRPr="00217D03">
      <w:rPr>
        <w:rFonts w:ascii="Times New Roman" w:eastAsia="Times New Roman" w:hAnsi="Times New Roman" w:cs="Times New Roman"/>
        <w:i/>
        <w:sz w:val="20"/>
        <w:szCs w:val="20"/>
        <w:lang w:eastAsia="ja-JP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508C" w14:textId="462406C9" w:rsidR="001824BA" w:rsidRPr="00D70EF9" w:rsidRDefault="001824BA" w:rsidP="0090521F">
    <w:pPr>
      <w:tabs>
        <w:tab w:val="center" w:pos="4819"/>
        <w:tab w:val="right" w:pos="9638"/>
      </w:tabs>
      <w:spacing w:after="0" w:line="240" w:lineRule="auto"/>
      <w:jc w:val="right"/>
      <w:rPr>
        <w:rFonts w:ascii="Times New Roman" w:eastAsia="Times New Roman" w:hAnsi="Times New Roman" w:cs="Times New Roman"/>
        <w:i/>
        <w:iCs/>
        <w:color w:val="FFFFFF" w:themeColor="background1"/>
        <w:sz w:val="20"/>
        <w:szCs w:val="20"/>
        <w:lang w:eastAsia="ja-JP"/>
      </w:rPr>
    </w:pPr>
  </w:p>
  <w:p w14:paraId="16D688C3" w14:textId="458E2CFF" w:rsidR="001824BA" w:rsidRDefault="001824BA" w:rsidP="00597DF2">
    <w:pPr>
      <w:pStyle w:val="Yltunnis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414C1" w14:textId="13034EEC" w:rsidR="001824BA" w:rsidRDefault="001824BA" w:rsidP="00710EA0">
    <w:pPr>
      <w:pStyle w:val="Yltunniste"/>
      <w:tabs>
        <w:tab w:val="clear" w:pos="4680"/>
        <w:tab w:val="clear" w:pos="9360"/>
        <w:tab w:val="left" w:pos="5400"/>
      </w:tabs>
    </w:pPr>
    <w:r w:rsidRPr="03A21462">
      <w:rPr>
        <w:rFonts w:eastAsiaTheme="minorEastAsia"/>
        <w:b/>
        <w:bCs/>
        <w:sz w:val="28"/>
        <w:szCs w:val="28"/>
      </w:rPr>
      <w:t>TOIVOLANRANNAN YHTENÄISKOULUN VALINNAISAINE</w:t>
    </w:r>
    <w:r w:rsidR="003A57B3">
      <w:rPr>
        <w:rFonts w:eastAsiaTheme="minorEastAsia"/>
        <w:b/>
        <w:bCs/>
        <w:sz w:val="28"/>
        <w:szCs w:val="28"/>
      </w:rPr>
      <w:t>KURSSIT</w:t>
    </w:r>
    <w:r w:rsidRPr="03A21462">
      <w:rPr>
        <w:rFonts w:eastAsiaTheme="minorEastAsia"/>
        <w:b/>
        <w:bCs/>
        <w:sz w:val="28"/>
        <w:szCs w:val="28"/>
      </w:rPr>
      <w:t xml:space="preserve"> LV</w:t>
    </w:r>
    <w:r w:rsidR="003A57B3">
      <w:rPr>
        <w:rFonts w:eastAsiaTheme="minorEastAsia"/>
        <w:b/>
        <w:bCs/>
        <w:sz w:val="28"/>
        <w:szCs w:val="28"/>
      </w:rPr>
      <w:t>.</w:t>
    </w:r>
    <w:r w:rsidRPr="03A21462">
      <w:rPr>
        <w:rFonts w:eastAsiaTheme="minorEastAsia"/>
        <w:b/>
        <w:bCs/>
        <w:sz w:val="28"/>
        <w:szCs w:val="28"/>
      </w:rPr>
      <w:t xml:space="preserve"> </w:t>
    </w:r>
    <w:proofErr w:type="gramStart"/>
    <w:r w:rsidRPr="03A21462">
      <w:rPr>
        <w:rFonts w:eastAsiaTheme="minorEastAsia"/>
        <w:b/>
        <w:bCs/>
        <w:sz w:val="28"/>
        <w:szCs w:val="28"/>
      </w:rPr>
      <w:t>20</w:t>
    </w:r>
    <w:r>
      <w:rPr>
        <w:rFonts w:eastAsiaTheme="minorEastAsia"/>
        <w:b/>
        <w:bCs/>
        <w:sz w:val="28"/>
        <w:szCs w:val="28"/>
      </w:rPr>
      <w:t>2</w:t>
    </w:r>
    <w:r w:rsidR="003F26DC">
      <w:rPr>
        <w:rFonts w:eastAsiaTheme="minorEastAsia"/>
        <w:b/>
        <w:bCs/>
        <w:sz w:val="28"/>
        <w:szCs w:val="28"/>
      </w:rPr>
      <w:t>4</w:t>
    </w:r>
    <w:r w:rsidRPr="03A21462">
      <w:rPr>
        <w:rFonts w:eastAsiaTheme="minorEastAsia"/>
        <w:b/>
        <w:bCs/>
        <w:sz w:val="28"/>
        <w:szCs w:val="28"/>
      </w:rPr>
      <w:t xml:space="preserve"> – 20</w:t>
    </w:r>
    <w:r>
      <w:rPr>
        <w:rFonts w:eastAsiaTheme="minorEastAsia"/>
        <w:b/>
        <w:bCs/>
        <w:sz w:val="28"/>
        <w:szCs w:val="28"/>
      </w:rPr>
      <w:t>2</w:t>
    </w:r>
    <w:r w:rsidR="003F26DC">
      <w:rPr>
        <w:rFonts w:eastAsiaTheme="minorEastAsia"/>
        <w:b/>
        <w:bCs/>
        <w:sz w:val="28"/>
        <w:szCs w:val="28"/>
      </w:rPr>
      <w:t>5</w:t>
    </w:r>
    <w:proofErr w:type="gramEnd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60735" w14:textId="089474D6" w:rsidR="001824BA" w:rsidRDefault="001824BA" w:rsidP="009A4628">
    <w:r w:rsidRPr="03A21462">
      <w:rPr>
        <w:rFonts w:eastAsiaTheme="minorEastAsia"/>
        <w:b/>
        <w:bCs/>
        <w:sz w:val="28"/>
        <w:szCs w:val="28"/>
      </w:rPr>
      <w:t xml:space="preserve">TOIVOLANRANNAN YHTENÄISKOULUN VALINNAISAINETARJONTA LV </w:t>
    </w:r>
    <w:proofErr w:type="gramStart"/>
    <w:r w:rsidRPr="03A21462">
      <w:rPr>
        <w:rFonts w:eastAsiaTheme="minorEastAsia"/>
        <w:b/>
        <w:bCs/>
        <w:sz w:val="28"/>
        <w:szCs w:val="28"/>
      </w:rPr>
      <w:t>2016 – 2017</w:t>
    </w:r>
    <w:proofErr w:type="gramEnd"/>
    <w:r w:rsidRPr="03A21462">
      <w:rPr>
        <w:rFonts w:eastAsiaTheme="minorEastAsia"/>
        <w:b/>
        <w:bCs/>
        <w:sz w:val="28"/>
        <w:szCs w:val="28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C7B56" w14:textId="77777777" w:rsidR="003F26DC" w:rsidRPr="00217D03" w:rsidRDefault="003F26DC" w:rsidP="003F26DC">
    <w:pPr>
      <w:spacing w:after="0"/>
      <w:jc w:val="right"/>
      <w:rPr>
        <w:rFonts w:ascii="Book Antiqua" w:eastAsia="Calibri" w:hAnsi="Book Antiqua" w:cs="Calibri"/>
        <w:i/>
        <w:iCs/>
        <w:sz w:val="20"/>
        <w:szCs w:val="20"/>
      </w:rPr>
    </w:pPr>
    <w:r w:rsidRPr="00217D03">
      <w:rPr>
        <w:rFonts w:ascii="Book Antiqua" w:eastAsia="Calibri" w:hAnsi="Book Antiqua" w:cs="Calibri"/>
        <w:i/>
        <w:iCs/>
        <w:sz w:val="20"/>
        <w:szCs w:val="20"/>
      </w:rPr>
      <w:t xml:space="preserve">Toivolanrannan yhtenäiskoulu </w:t>
    </w:r>
  </w:p>
  <w:p w14:paraId="4584420C" w14:textId="77777777" w:rsidR="003F26DC" w:rsidRPr="00217D03" w:rsidRDefault="003F26DC" w:rsidP="003F26DC">
    <w:pPr>
      <w:tabs>
        <w:tab w:val="center" w:pos="4819"/>
        <w:tab w:val="right" w:pos="9638"/>
      </w:tabs>
      <w:spacing w:after="0" w:line="240" w:lineRule="auto"/>
      <w:jc w:val="right"/>
      <w:rPr>
        <w:rFonts w:ascii="Times New Roman" w:eastAsia="Times New Roman" w:hAnsi="Times New Roman" w:cs="Times New Roman"/>
        <w:i/>
        <w:sz w:val="20"/>
        <w:szCs w:val="20"/>
        <w:lang w:eastAsia="ja-JP"/>
      </w:rPr>
    </w:pPr>
    <w:r w:rsidRPr="00217D03">
      <w:rPr>
        <w:rFonts w:ascii="Book Antiqua" w:eastAsia="Times New Roman" w:hAnsi="Book Antiqua" w:cs="Times New Roman"/>
        <w:i/>
        <w:sz w:val="20"/>
        <w:szCs w:val="20"/>
        <w:lang w:eastAsia="ja-JP"/>
      </w:rPr>
      <w:t xml:space="preserve">Valintaopas </w:t>
    </w:r>
    <w:proofErr w:type="gramStart"/>
    <w:r w:rsidRPr="00217D03">
      <w:rPr>
        <w:rFonts w:ascii="Book Antiqua" w:eastAsia="Times New Roman" w:hAnsi="Book Antiqua" w:cs="Times New Roman"/>
        <w:i/>
        <w:sz w:val="20"/>
        <w:szCs w:val="20"/>
        <w:lang w:eastAsia="ja-JP"/>
      </w:rPr>
      <w:t>4.-6.</w:t>
    </w:r>
    <w:proofErr w:type="gramEnd"/>
    <w:r w:rsidRPr="00217D03">
      <w:rPr>
        <w:rFonts w:ascii="Book Antiqua" w:eastAsia="Times New Roman" w:hAnsi="Book Antiqua" w:cs="Times New Roman"/>
        <w:i/>
        <w:sz w:val="20"/>
        <w:szCs w:val="20"/>
        <w:lang w:eastAsia="ja-JP"/>
      </w:rPr>
      <w:t xml:space="preserve">lk, </w:t>
    </w:r>
    <w:r>
      <w:rPr>
        <w:rFonts w:ascii="Book Antiqua" w:eastAsia="Times New Roman" w:hAnsi="Book Antiqua" w:cs="Times New Roman"/>
        <w:i/>
        <w:iCs/>
        <w:sz w:val="20"/>
        <w:szCs w:val="20"/>
        <w:lang w:eastAsia="ja-JP"/>
      </w:rPr>
      <w:t>l</w:t>
    </w:r>
    <w:r w:rsidRPr="00217D03">
      <w:rPr>
        <w:rFonts w:ascii="Book Antiqua" w:eastAsia="Times New Roman" w:hAnsi="Book Antiqua" w:cs="Times New Roman"/>
        <w:i/>
        <w:iCs/>
        <w:sz w:val="20"/>
        <w:szCs w:val="20"/>
        <w:lang w:eastAsia="ja-JP"/>
      </w:rPr>
      <w:t>v</w:t>
    </w:r>
    <w:r w:rsidRPr="00217D03">
      <w:rPr>
        <w:rFonts w:ascii="Book Antiqua" w:eastAsia="Times New Roman" w:hAnsi="Book Antiqua" w:cs="Times New Roman"/>
        <w:i/>
        <w:sz w:val="20"/>
        <w:szCs w:val="20"/>
        <w:lang w:eastAsia="ja-JP"/>
      </w:rPr>
      <w:t>. 20</w:t>
    </w:r>
    <w:r>
      <w:rPr>
        <w:rFonts w:ascii="Book Antiqua" w:eastAsia="Times New Roman" w:hAnsi="Book Antiqua" w:cs="Times New Roman"/>
        <w:i/>
        <w:sz w:val="20"/>
        <w:szCs w:val="20"/>
        <w:lang w:eastAsia="ja-JP"/>
      </w:rPr>
      <w:t>24</w:t>
    </w:r>
    <w:r w:rsidRPr="00217D03">
      <w:rPr>
        <w:rFonts w:ascii="Book Antiqua" w:eastAsia="Times New Roman" w:hAnsi="Book Antiqua" w:cs="Times New Roman"/>
        <w:i/>
        <w:sz w:val="20"/>
        <w:szCs w:val="20"/>
        <w:lang w:eastAsia="ja-JP"/>
      </w:rPr>
      <w:t xml:space="preserve"> – 202</w:t>
    </w:r>
    <w:r>
      <w:rPr>
        <w:rFonts w:ascii="Book Antiqua" w:eastAsia="Times New Roman" w:hAnsi="Book Antiqua" w:cs="Times New Roman"/>
        <w:i/>
        <w:sz w:val="20"/>
        <w:szCs w:val="20"/>
        <w:lang w:eastAsia="ja-JP"/>
      </w:rPr>
      <w:t>5</w:t>
    </w:r>
  </w:p>
  <w:p w14:paraId="7DE69BDA" w14:textId="66036ECE" w:rsidR="003F26DC" w:rsidRPr="00217D03" w:rsidRDefault="003F26DC" w:rsidP="003F26DC">
    <w:pPr>
      <w:tabs>
        <w:tab w:val="center" w:pos="4819"/>
        <w:tab w:val="right" w:pos="9638"/>
      </w:tabs>
      <w:spacing w:after="0" w:line="240" w:lineRule="auto"/>
      <w:jc w:val="right"/>
      <w:rPr>
        <w:rFonts w:ascii="Times New Roman" w:eastAsia="Times New Roman" w:hAnsi="Times New Roman" w:cs="Times New Roman"/>
        <w:i/>
        <w:sz w:val="24"/>
        <w:szCs w:val="20"/>
        <w:lang w:eastAsia="ja-JP"/>
      </w:rPr>
    </w:pPr>
    <w:r w:rsidRPr="00217D03">
      <w:rPr>
        <w:rFonts w:ascii="Times New Roman" w:eastAsia="Times New Roman" w:hAnsi="Times New Roman" w:cs="Times New Roman"/>
        <w:i/>
        <w:sz w:val="20"/>
        <w:szCs w:val="20"/>
        <w:lang w:eastAsia="ja-JP"/>
      </w:rPr>
      <w:t>(</w:t>
    </w:r>
    <w:r>
      <w:rPr>
        <w:rFonts w:ascii="Times New Roman" w:eastAsia="Times New Roman" w:hAnsi="Times New Roman" w:cs="Times New Roman"/>
        <w:i/>
        <w:sz w:val="20"/>
        <w:szCs w:val="20"/>
        <w:lang w:eastAsia="ja-JP"/>
      </w:rPr>
      <w:t>1</w:t>
    </w:r>
    <w:r w:rsidR="0008226D">
      <w:rPr>
        <w:rFonts w:ascii="Times New Roman" w:eastAsia="Times New Roman" w:hAnsi="Times New Roman" w:cs="Times New Roman"/>
        <w:i/>
        <w:sz w:val="20"/>
        <w:szCs w:val="20"/>
        <w:lang w:eastAsia="ja-JP"/>
      </w:rPr>
      <w:t>5</w:t>
    </w:r>
    <w:r w:rsidRPr="00217D03">
      <w:rPr>
        <w:rFonts w:ascii="Times New Roman" w:eastAsia="Times New Roman" w:hAnsi="Times New Roman" w:cs="Times New Roman"/>
        <w:i/>
        <w:sz w:val="20"/>
        <w:szCs w:val="20"/>
        <w:lang w:eastAsia="ja-JP"/>
      </w:rPr>
      <w:t>.</w:t>
    </w:r>
    <w:r w:rsidR="0008226D">
      <w:rPr>
        <w:rFonts w:ascii="Times New Roman" w:eastAsia="Times New Roman" w:hAnsi="Times New Roman" w:cs="Times New Roman"/>
        <w:i/>
        <w:sz w:val="20"/>
        <w:szCs w:val="20"/>
        <w:lang w:eastAsia="ja-JP"/>
      </w:rPr>
      <w:t>3</w:t>
    </w:r>
    <w:r w:rsidRPr="00217D03">
      <w:rPr>
        <w:rFonts w:ascii="Times New Roman" w:eastAsia="Times New Roman" w:hAnsi="Times New Roman" w:cs="Times New Roman"/>
        <w:i/>
        <w:sz w:val="20"/>
        <w:szCs w:val="20"/>
        <w:lang w:eastAsia="ja-JP"/>
      </w:rPr>
      <w:t>.20</w:t>
    </w:r>
    <w:r>
      <w:rPr>
        <w:rFonts w:ascii="Times New Roman" w:eastAsia="Times New Roman" w:hAnsi="Times New Roman" w:cs="Times New Roman"/>
        <w:i/>
        <w:sz w:val="20"/>
        <w:szCs w:val="20"/>
        <w:lang w:eastAsia="ja-JP"/>
      </w:rPr>
      <w:t>24</w:t>
    </w:r>
    <w:r w:rsidRPr="00217D03">
      <w:rPr>
        <w:rFonts w:ascii="Times New Roman" w:eastAsia="Times New Roman" w:hAnsi="Times New Roman" w:cs="Times New Roman"/>
        <w:i/>
        <w:sz w:val="20"/>
        <w:szCs w:val="20"/>
        <w:lang w:eastAsia="ja-JP"/>
      </w:rPr>
      <w:t>)</w:t>
    </w:r>
  </w:p>
  <w:p w14:paraId="3E8CCC0A" w14:textId="77777777" w:rsidR="001824BA" w:rsidRDefault="001824BA" w:rsidP="0098402F">
    <w:pPr>
      <w:pStyle w:val="Yltunnis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3C2D"/>
    <w:multiLevelType w:val="hybridMultilevel"/>
    <w:tmpl w:val="B4A81594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22A40"/>
    <w:multiLevelType w:val="hybridMultilevel"/>
    <w:tmpl w:val="1A3E0B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A45CF"/>
    <w:multiLevelType w:val="hybridMultilevel"/>
    <w:tmpl w:val="CC86BFE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37B5A"/>
    <w:multiLevelType w:val="hybridMultilevel"/>
    <w:tmpl w:val="2EE0D090"/>
    <w:lvl w:ilvl="0" w:tplc="27AEB3AE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F0158"/>
    <w:multiLevelType w:val="hybridMultilevel"/>
    <w:tmpl w:val="7280F2C8"/>
    <w:lvl w:ilvl="0" w:tplc="040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A32AEE"/>
    <w:multiLevelType w:val="hybridMultilevel"/>
    <w:tmpl w:val="45263C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D7336"/>
    <w:multiLevelType w:val="hybridMultilevel"/>
    <w:tmpl w:val="6A548052"/>
    <w:lvl w:ilvl="0" w:tplc="040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52E150A1"/>
    <w:multiLevelType w:val="hybridMultilevel"/>
    <w:tmpl w:val="2EE0D090"/>
    <w:lvl w:ilvl="0" w:tplc="27AEB3AE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B6079"/>
    <w:multiLevelType w:val="hybridMultilevel"/>
    <w:tmpl w:val="9FA283F8"/>
    <w:lvl w:ilvl="0" w:tplc="040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546744FD"/>
    <w:multiLevelType w:val="hybridMultilevel"/>
    <w:tmpl w:val="E0AA5548"/>
    <w:lvl w:ilvl="0" w:tplc="040B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6C4A3276"/>
    <w:multiLevelType w:val="hybridMultilevel"/>
    <w:tmpl w:val="9BBE367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4703260">
    <w:abstractNumId w:val="10"/>
  </w:num>
  <w:num w:numId="2" w16cid:durableId="604308551">
    <w:abstractNumId w:val="4"/>
  </w:num>
  <w:num w:numId="3" w16cid:durableId="1679573999">
    <w:abstractNumId w:val="1"/>
  </w:num>
  <w:num w:numId="4" w16cid:durableId="477723175">
    <w:abstractNumId w:val="3"/>
  </w:num>
  <w:num w:numId="5" w16cid:durableId="840511243">
    <w:abstractNumId w:val="8"/>
  </w:num>
  <w:num w:numId="6" w16cid:durableId="1126848475">
    <w:abstractNumId w:val="6"/>
  </w:num>
  <w:num w:numId="7" w16cid:durableId="1205102148">
    <w:abstractNumId w:val="7"/>
  </w:num>
  <w:num w:numId="8" w16cid:durableId="1191186644">
    <w:abstractNumId w:val="9"/>
  </w:num>
  <w:num w:numId="9" w16cid:durableId="1823503924">
    <w:abstractNumId w:val="5"/>
  </w:num>
  <w:num w:numId="10" w16cid:durableId="1130512281">
    <w:abstractNumId w:val="2"/>
  </w:num>
  <w:num w:numId="11" w16cid:durableId="189596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7408D3"/>
    <w:rsid w:val="00007FD2"/>
    <w:rsid w:val="00025AB2"/>
    <w:rsid w:val="0003459E"/>
    <w:rsid w:val="00064349"/>
    <w:rsid w:val="000715CF"/>
    <w:rsid w:val="000726C5"/>
    <w:rsid w:val="000756B3"/>
    <w:rsid w:val="0008226D"/>
    <w:rsid w:val="00086C87"/>
    <w:rsid w:val="00095050"/>
    <w:rsid w:val="00095152"/>
    <w:rsid w:val="000C20C6"/>
    <w:rsid w:val="000C37C7"/>
    <w:rsid w:val="000C6E46"/>
    <w:rsid w:val="000E0497"/>
    <w:rsid w:val="000E39CB"/>
    <w:rsid w:val="000E645A"/>
    <w:rsid w:val="000E738F"/>
    <w:rsid w:val="000F4A4C"/>
    <w:rsid w:val="000F5315"/>
    <w:rsid w:val="00104511"/>
    <w:rsid w:val="00130D64"/>
    <w:rsid w:val="00137937"/>
    <w:rsid w:val="0016352F"/>
    <w:rsid w:val="00164856"/>
    <w:rsid w:val="001824BA"/>
    <w:rsid w:val="001A4E18"/>
    <w:rsid w:val="001A5739"/>
    <w:rsid w:val="001B09BF"/>
    <w:rsid w:val="001B593A"/>
    <w:rsid w:val="001C3702"/>
    <w:rsid w:val="001C380C"/>
    <w:rsid w:val="001C40B5"/>
    <w:rsid w:val="001C42DA"/>
    <w:rsid w:val="001C48C3"/>
    <w:rsid w:val="001D030A"/>
    <w:rsid w:val="001D69B2"/>
    <w:rsid w:val="001F7F85"/>
    <w:rsid w:val="00200FF1"/>
    <w:rsid w:val="0020766B"/>
    <w:rsid w:val="00217D03"/>
    <w:rsid w:val="00227E65"/>
    <w:rsid w:val="00240ABE"/>
    <w:rsid w:val="00250936"/>
    <w:rsid w:val="00266FAA"/>
    <w:rsid w:val="002745E6"/>
    <w:rsid w:val="00280F9B"/>
    <w:rsid w:val="002A0057"/>
    <w:rsid w:val="002A5E84"/>
    <w:rsid w:val="002A66F6"/>
    <w:rsid w:val="002B532C"/>
    <w:rsid w:val="002C17AC"/>
    <w:rsid w:val="002C491F"/>
    <w:rsid w:val="002C4A66"/>
    <w:rsid w:val="002D79E0"/>
    <w:rsid w:val="00305E74"/>
    <w:rsid w:val="003120C0"/>
    <w:rsid w:val="00313307"/>
    <w:rsid w:val="00335D72"/>
    <w:rsid w:val="003375EE"/>
    <w:rsid w:val="00367520"/>
    <w:rsid w:val="0037426C"/>
    <w:rsid w:val="00380F2E"/>
    <w:rsid w:val="00382FFB"/>
    <w:rsid w:val="0038751B"/>
    <w:rsid w:val="003912C2"/>
    <w:rsid w:val="003947BB"/>
    <w:rsid w:val="003A57B3"/>
    <w:rsid w:val="003D1A80"/>
    <w:rsid w:val="003D7923"/>
    <w:rsid w:val="003E4F03"/>
    <w:rsid w:val="003F26DC"/>
    <w:rsid w:val="00411950"/>
    <w:rsid w:val="0041676D"/>
    <w:rsid w:val="0042095D"/>
    <w:rsid w:val="00426635"/>
    <w:rsid w:val="00432273"/>
    <w:rsid w:val="004449E2"/>
    <w:rsid w:val="00445337"/>
    <w:rsid w:val="004606A5"/>
    <w:rsid w:val="00463B57"/>
    <w:rsid w:val="00482820"/>
    <w:rsid w:val="00494B5A"/>
    <w:rsid w:val="004E1FED"/>
    <w:rsid w:val="004F0E45"/>
    <w:rsid w:val="00502DE3"/>
    <w:rsid w:val="00506402"/>
    <w:rsid w:val="00513BE5"/>
    <w:rsid w:val="00523D14"/>
    <w:rsid w:val="0053514B"/>
    <w:rsid w:val="00536A29"/>
    <w:rsid w:val="00582727"/>
    <w:rsid w:val="00592A3D"/>
    <w:rsid w:val="00597DF2"/>
    <w:rsid w:val="005D5F1C"/>
    <w:rsid w:val="005F45B3"/>
    <w:rsid w:val="005F49EE"/>
    <w:rsid w:val="005F588A"/>
    <w:rsid w:val="006155F1"/>
    <w:rsid w:val="00617B30"/>
    <w:rsid w:val="006227B6"/>
    <w:rsid w:val="00624F60"/>
    <w:rsid w:val="00643656"/>
    <w:rsid w:val="0064421B"/>
    <w:rsid w:val="00644305"/>
    <w:rsid w:val="00647C78"/>
    <w:rsid w:val="00652BD8"/>
    <w:rsid w:val="00655291"/>
    <w:rsid w:val="00656466"/>
    <w:rsid w:val="0065784C"/>
    <w:rsid w:val="006947E5"/>
    <w:rsid w:val="00695860"/>
    <w:rsid w:val="006B130B"/>
    <w:rsid w:val="006C2AA9"/>
    <w:rsid w:val="006D0D9C"/>
    <w:rsid w:val="006D5FF0"/>
    <w:rsid w:val="006E2AD9"/>
    <w:rsid w:val="006E2EC4"/>
    <w:rsid w:val="006F670F"/>
    <w:rsid w:val="0070678D"/>
    <w:rsid w:val="00710EA0"/>
    <w:rsid w:val="00712D3F"/>
    <w:rsid w:val="007403A2"/>
    <w:rsid w:val="0074170A"/>
    <w:rsid w:val="007469CC"/>
    <w:rsid w:val="00767B2C"/>
    <w:rsid w:val="0077054E"/>
    <w:rsid w:val="00772D18"/>
    <w:rsid w:val="007847EA"/>
    <w:rsid w:val="007A1A5A"/>
    <w:rsid w:val="007A3595"/>
    <w:rsid w:val="007A7BFD"/>
    <w:rsid w:val="007D371B"/>
    <w:rsid w:val="007E184A"/>
    <w:rsid w:val="007E334E"/>
    <w:rsid w:val="007F0256"/>
    <w:rsid w:val="008005DA"/>
    <w:rsid w:val="008021A4"/>
    <w:rsid w:val="008022F5"/>
    <w:rsid w:val="00807871"/>
    <w:rsid w:val="00812F22"/>
    <w:rsid w:val="008155AD"/>
    <w:rsid w:val="008156F6"/>
    <w:rsid w:val="00832DA6"/>
    <w:rsid w:val="00885678"/>
    <w:rsid w:val="00892034"/>
    <w:rsid w:val="008A4FD0"/>
    <w:rsid w:val="008A51B5"/>
    <w:rsid w:val="008B5BFA"/>
    <w:rsid w:val="008B6A68"/>
    <w:rsid w:val="008D127B"/>
    <w:rsid w:val="008E109F"/>
    <w:rsid w:val="008E7D30"/>
    <w:rsid w:val="008F7CC3"/>
    <w:rsid w:val="008F7D32"/>
    <w:rsid w:val="00900C67"/>
    <w:rsid w:val="0090521F"/>
    <w:rsid w:val="00905C0C"/>
    <w:rsid w:val="009123D6"/>
    <w:rsid w:val="00912FAD"/>
    <w:rsid w:val="00913791"/>
    <w:rsid w:val="00915A94"/>
    <w:rsid w:val="0091681E"/>
    <w:rsid w:val="00925133"/>
    <w:rsid w:val="00926F3D"/>
    <w:rsid w:val="00946CE1"/>
    <w:rsid w:val="00955013"/>
    <w:rsid w:val="00962A95"/>
    <w:rsid w:val="0096770D"/>
    <w:rsid w:val="009733EC"/>
    <w:rsid w:val="00973537"/>
    <w:rsid w:val="009822DB"/>
    <w:rsid w:val="0098402F"/>
    <w:rsid w:val="0099350A"/>
    <w:rsid w:val="009A4628"/>
    <w:rsid w:val="009A6C04"/>
    <w:rsid w:val="009B543F"/>
    <w:rsid w:val="009C18EE"/>
    <w:rsid w:val="009C3A53"/>
    <w:rsid w:val="009D2302"/>
    <w:rsid w:val="009D400F"/>
    <w:rsid w:val="009D4B88"/>
    <w:rsid w:val="009E2126"/>
    <w:rsid w:val="009E6DB2"/>
    <w:rsid w:val="009F07BA"/>
    <w:rsid w:val="009F4029"/>
    <w:rsid w:val="009F53BF"/>
    <w:rsid w:val="00A20F03"/>
    <w:rsid w:val="00A215FF"/>
    <w:rsid w:val="00A304E6"/>
    <w:rsid w:val="00A37FB5"/>
    <w:rsid w:val="00A53AD8"/>
    <w:rsid w:val="00A630B8"/>
    <w:rsid w:val="00A945C5"/>
    <w:rsid w:val="00AB2E7D"/>
    <w:rsid w:val="00AD4B54"/>
    <w:rsid w:val="00AD5764"/>
    <w:rsid w:val="00AE073D"/>
    <w:rsid w:val="00AE0F90"/>
    <w:rsid w:val="00AF09AA"/>
    <w:rsid w:val="00AF360F"/>
    <w:rsid w:val="00AF3985"/>
    <w:rsid w:val="00B1158B"/>
    <w:rsid w:val="00B22362"/>
    <w:rsid w:val="00B2356E"/>
    <w:rsid w:val="00B2607E"/>
    <w:rsid w:val="00B26083"/>
    <w:rsid w:val="00B318CE"/>
    <w:rsid w:val="00B43896"/>
    <w:rsid w:val="00B4511B"/>
    <w:rsid w:val="00B5044B"/>
    <w:rsid w:val="00B51C66"/>
    <w:rsid w:val="00B72607"/>
    <w:rsid w:val="00B766AE"/>
    <w:rsid w:val="00B91EE1"/>
    <w:rsid w:val="00B948E4"/>
    <w:rsid w:val="00BB3142"/>
    <w:rsid w:val="00BC2CD9"/>
    <w:rsid w:val="00BC3B62"/>
    <w:rsid w:val="00BE1357"/>
    <w:rsid w:val="00BE2DD8"/>
    <w:rsid w:val="00BF4497"/>
    <w:rsid w:val="00BF7225"/>
    <w:rsid w:val="00C02879"/>
    <w:rsid w:val="00C167E0"/>
    <w:rsid w:val="00C310F5"/>
    <w:rsid w:val="00C316C3"/>
    <w:rsid w:val="00C41366"/>
    <w:rsid w:val="00C41D36"/>
    <w:rsid w:val="00C6517B"/>
    <w:rsid w:val="00C67BA0"/>
    <w:rsid w:val="00C721FE"/>
    <w:rsid w:val="00C7448A"/>
    <w:rsid w:val="00C74FBA"/>
    <w:rsid w:val="00C802D3"/>
    <w:rsid w:val="00C81A1A"/>
    <w:rsid w:val="00C937B0"/>
    <w:rsid w:val="00C94110"/>
    <w:rsid w:val="00CF38D6"/>
    <w:rsid w:val="00CF7C76"/>
    <w:rsid w:val="00D00C42"/>
    <w:rsid w:val="00D15B68"/>
    <w:rsid w:val="00D17DA7"/>
    <w:rsid w:val="00D22ECC"/>
    <w:rsid w:val="00D31171"/>
    <w:rsid w:val="00D325BD"/>
    <w:rsid w:val="00D502BA"/>
    <w:rsid w:val="00D50756"/>
    <w:rsid w:val="00D53CDC"/>
    <w:rsid w:val="00D60F3E"/>
    <w:rsid w:val="00D651DF"/>
    <w:rsid w:val="00D66C82"/>
    <w:rsid w:val="00D70EF9"/>
    <w:rsid w:val="00D72757"/>
    <w:rsid w:val="00D779E2"/>
    <w:rsid w:val="00D82502"/>
    <w:rsid w:val="00D93C3C"/>
    <w:rsid w:val="00DA3B36"/>
    <w:rsid w:val="00DA7C37"/>
    <w:rsid w:val="00DB5167"/>
    <w:rsid w:val="00DB52AF"/>
    <w:rsid w:val="00DD04EC"/>
    <w:rsid w:val="00DD3098"/>
    <w:rsid w:val="00DE7F6E"/>
    <w:rsid w:val="00DF748E"/>
    <w:rsid w:val="00DF7E82"/>
    <w:rsid w:val="00E06E14"/>
    <w:rsid w:val="00E168F6"/>
    <w:rsid w:val="00E17670"/>
    <w:rsid w:val="00E337D7"/>
    <w:rsid w:val="00E356CE"/>
    <w:rsid w:val="00E366ED"/>
    <w:rsid w:val="00E45097"/>
    <w:rsid w:val="00E540CA"/>
    <w:rsid w:val="00E9088F"/>
    <w:rsid w:val="00E91623"/>
    <w:rsid w:val="00E934B6"/>
    <w:rsid w:val="00EA5AA7"/>
    <w:rsid w:val="00EC471B"/>
    <w:rsid w:val="00ED040E"/>
    <w:rsid w:val="00ED18C6"/>
    <w:rsid w:val="00ED29A6"/>
    <w:rsid w:val="00ED5C67"/>
    <w:rsid w:val="00EE6C75"/>
    <w:rsid w:val="00EF61CC"/>
    <w:rsid w:val="00F12CAF"/>
    <w:rsid w:val="00F22D3F"/>
    <w:rsid w:val="00F33257"/>
    <w:rsid w:val="00F35865"/>
    <w:rsid w:val="00F35EB0"/>
    <w:rsid w:val="00F36E0C"/>
    <w:rsid w:val="00F42102"/>
    <w:rsid w:val="00F5110F"/>
    <w:rsid w:val="00F66880"/>
    <w:rsid w:val="00F732FA"/>
    <w:rsid w:val="00F7693D"/>
    <w:rsid w:val="00FA27DF"/>
    <w:rsid w:val="00FA340E"/>
    <w:rsid w:val="00FA37A3"/>
    <w:rsid w:val="00FA6F6A"/>
    <w:rsid w:val="00FB0D0D"/>
    <w:rsid w:val="00FC2B42"/>
    <w:rsid w:val="00FC7ECB"/>
    <w:rsid w:val="00FD1B95"/>
    <w:rsid w:val="00FE443F"/>
    <w:rsid w:val="00FF6DF1"/>
    <w:rsid w:val="02ECA062"/>
    <w:rsid w:val="0361ECA1"/>
    <w:rsid w:val="03646900"/>
    <w:rsid w:val="03A21462"/>
    <w:rsid w:val="04DF93A1"/>
    <w:rsid w:val="04FDBD02"/>
    <w:rsid w:val="0578B429"/>
    <w:rsid w:val="066984B0"/>
    <w:rsid w:val="0901F150"/>
    <w:rsid w:val="0967A114"/>
    <w:rsid w:val="0C4BE8F2"/>
    <w:rsid w:val="0DF594E5"/>
    <w:rsid w:val="0E38C936"/>
    <w:rsid w:val="0EE46344"/>
    <w:rsid w:val="102D4974"/>
    <w:rsid w:val="113A9575"/>
    <w:rsid w:val="1270D1F0"/>
    <w:rsid w:val="12EEDF8C"/>
    <w:rsid w:val="132CFBEC"/>
    <w:rsid w:val="15E8CEBF"/>
    <w:rsid w:val="17010A36"/>
    <w:rsid w:val="18241D97"/>
    <w:rsid w:val="18DAE11A"/>
    <w:rsid w:val="1B9172AF"/>
    <w:rsid w:val="1E015CD5"/>
    <w:rsid w:val="219C46E7"/>
    <w:rsid w:val="22BC327B"/>
    <w:rsid w:val="24496253"/>
    <w:rsid w:val="254C27F5"/>
    <w:rsid w:val="25870013"/>
    <w:rsid w:val="2587A2A6"/>
    <w:rsid w:val="260F03EC"/>
    <w:rsid w:val="28C1647A"/>
    <w:rsid w:val="29655391"/>
    <w:rsid w:val="29B29E34"/>
    <w:rsid w:val="2B2DE095"/>
    <w:rsid w:val="2B6EE2E6"/>
    <w:rsid w:val="2C7408D3"/>
    <w:rsid w:val="2D26D668"/>
    <w:rsid w:val="2F21CEF8"/>
    <w:rsid w:val="3191BA70"/>
    <w:rsid w:val="327C8860"/>
    <w:rsid w:val="32ED5F7B"/>
    <w:rsid w:val="340CBEBC"/>
    <w:rsid w:val="36B2A7C2"/>
    <w:rsid w:val="396C39C9"/>
    <w:rsid w:val="3A53203D"/>
    <w:rsid w:val="3C2CF721"/>
    <w:rsid w:val="3C796B5C"/>
    <w:rsid w:val="3CDC1C55"/>
    <w:rsid w:val="3D1E1FF3"/>
    <w:rsid w:val="3F329E70"/>
    <w:rsid w:val="3F35FBD6"/>
    <w:rsid w:val="3F7D5A77"/>
    <w:rsid w:val="41F3A2D0"/>
    <w:rsid w:val="42234B49"/>
    <w:rsid w:val="42BE7C79"/>
    <w:rsid w:val="44B04896"/>
    <w:rsid w:val="451219A3"/>
    <w:rsid w:val="4570A186"/>
    <w:rsid w:val="45DC2B94"/>
    <w:rsid w:val="4644F15A"/>
    <w:rsid w:val="4863954E"/>
    <w:rsid w:val="48E0C5C2"/>
    <w:rsid w:val="49303683"/>
    <w:rsid w:val="4AEF8AB1"/>
    <w:rsid w:val="4BBF5E59"/>
    <w:rsid w:val="4BED42D8"/>
    <w:rsid w:val="4CB073C5"/>
    <w:rsid w:val="4EBA1D5A"/>
    <w:rsid w:val="4EC95FF3"/>
    <w:rsid w:val="4FC99765"/>
    <w:rsid w:val="5067F321"/>
    <w:rsid w:val="5194CDC0"/>
    <w:rsid w:val="51A226F8"/>
    <w:rsid w:val="51C89997"/>
    <w:rsid w:val="5255076C"/>
    <w:rsid w:val="52A1863F"/>
    <w:rsid w:val="545ECF26"/>
    <w:rsid w:val="5805FAA8"/>
    <w:rsid w:val="58792791"/>
    <w:rsid w:val="58B2B152"/>
    <w:rsid w:val="5A1C465E"/>
    <w:rsid w:val="5A67B309"/>
    <w:rsid w:val="5C8CFACD"/>
    <w:rsid w:val="5DA53644"/>
    <w:rsid w:val="616DAA5C"/>
    <w:rsid w:val="61B2DF10"/>
    <w:rsid w:val="623D0E9A"/>
    <w:rsid w:val="62E510C6"/>
    <w:rsid w:val="632A6C51"/>
    <w:rsid w:val="648D90DD"/>
    <w:rsid w:val="6530EAE1"/>
    <w:rsid w:val="65EE39D3"/>
    <w:rsid w:val="6865B5C2"/>
    <w:rsid w:val="69D552EA"/>
    <w:rsid w:val="6A5F1F66"/>
    <w:rsid w:val="6A7659DF"/>
    <w:rsid w:val="6ABD75AE"/>
    <w:rsid w:val="6B0EC8CB"/>
    <w:rsid w:val="6CC340EF"/>
    <w:rsid w:val="6E48C473"/>
    <w:rsid w:val="6EBF1EEF"/>
    <w:rsid w:val="6F4C23DB"/>
    <w:rsid w:val="705AEF50"/>
    <w:rsid w:val="71B2F868"/>
    <w:rsid w:val="73A47DFF"/>
    <w:rsid w:val="74C5282F"/>
    <w:rsid w:val="76010D83"/>
    <w:rsid w:val="763EDF4C"/>
    <w:rsid w:val="76853704"/>
    <w:rsid w:val="771DAB07"/>
    <w:rsid w:val="77A5FD87"/>
    <w:rsid w:val="78BA050B"/>
    <w:rsid w:val="7A9FE2D2"/>
    <w:rsid w:val="7AA6DFC7"/>
    <w:rsid w:val="7CFC9B7B"/>
    <w:rsid w:val="7DDEC53B"/>
    <w:rsid w:val="7E585399"/>
    <w:rsid w:val="7E93C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178BF2"/>
  <w15:chartTrackingRefBased/>
  <w15:docId w15:val="{C98D2AFF-40E4-4677-AB33-C797F2A3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C380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YltunnisteChar">
    <w:name w:val="Ylätunniste Char"/>
    <w:basedOn w:val="Kappaleenoletusfontti"/>
    <w:link w:val="Yltunniste"/>
    <w:uiPriority w:val="99"/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</w:style>
  <w:style w:type="paragraph" w:styleId="Alatunniste">
    <w:name w:val="footer"/>
    <w:basedOn w:val="Normaali"/>
    <w:link w:val="Ala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Eivli">
    <w:name w:val="No Spacing"/>
    <w:link w:val="EivliChar"/>
    <w:uiPriority w:val="1"/>
    <w:qFormat/>
    <w:rsid w:val="00C802D3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C802D3"/>
    <w:rPr>
      <w:rFonts w:eastAsiaTheme="minorEastAsia"/>
      <w:lang w:eastAsia="fi-FI"/>
    </w:rPr>
  </w:style>
  <w:style w:type="table" w:styleId="Vaalearuudukkotaulukko1-korostus1">
    <w:name w:val="Grid Table 1 Light Accent 1"/>
    <w:basedOn w:val="Normaalitaulukko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aliWWW">
    <w:name w:val="Normal (Web)"/>
    <w:basedOn w:val="Normaali"/>
    <w:uiPriority w:val="99"/>
    <w:semiHidden/>
    <w:unhideWhenUsed/>
    <w:rsid w:val="00BE1357"/>
    <w:rPr>
      <w:rFonts w:ascii="Times New Roman" w:hAnsi="Times New Roman" w:cs="Times New Roman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BE1357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0F5315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72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72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3c89ebc-0eb3-45ce-b6c9-f1b39d71acdd" xsi:nil="true"/>
    <lcf76f155ced4ddcb4097134ff3c332f xmlns="0d562041-b214-4c6d-90ef-84c843a5fd24">
      <Terms xmlns="http://schemas.microsoft.com/office/infopath/2007/PartnerControls"/>
    </lcf76f155ced4ddcb4097134ff3c332f>
    <SharedWithUsers xmlns="b3c89ebc-0eb3-45ce-b6c9-f1b39d71acdd">
      <UserInfo>
        <DisplayName>Liukku Anna</DisplayName>
        <AccountId>426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C7C493BF8DC74AA28D349EBCA43B69" ma:contentTypeVersion="19" ma:contentTypeDescription="Luo uusi asiakirja." ma:contentTypeScope="" ma:versionID="92cfb9a9996595a1d51a1f125f8bcd64">
  <xsd:schema xmlns:xsd="http://www.w3.org/2001/XMLSchema" xmlns:xs="http://www.w3.org/2001/XMLSchema" xmlns:p="http://schemas.microsoft.com/office/2006/metadata/properties" xmlns:ns1="http://schemas.microsoft.com/sharepoint/v3" xmlns:ns2="b3c89ebc-0eb3-45ce-b6c9-f1b39d71acdd" xmlns:ns3="0d562041-b214-4c6d-90ef-84c843a5fd24" targetNamespace="http://schemas.microsoft.com/office/2006/metadata/properties" ma:root="true" ma:fieldsID="800c005bf5ca159c44bf9b64782f103c" ns1:_="" ns2:_="" ns3:_="">
    <xsd:import namespace="http://schemas.microsoft.com/sharepoint/v3"/>
    <xsd:import namespace="b3c89ebc-0eb3-45ce-b6c9-f1b39d71acdd"/>
    <xsd:import namespace="0d562041-b214-4c6d-90ef-84c843a5fd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89ebc-0eb3-45ce-b6c9-f1b39d71ac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internalName="SharingHintHash" ma:readOnly="true">
      <xsd:simpleType>
        <xsd:restriction base="dms:Text"/>
      </xsd:simpleType>
    </xsd:element>
    <xsd:element name="TaxCatchAll" ma:index="24" nillable="true" ma:displayName="Taxonomy Catch All Column" ma:hidden="true" ma:list="{38887f08-162e-414d-84b2-b41a8a08e036}" ma:internalName="TaxCatchAll" ma:showField="CatchAllData" ma:web="b3c89ebc-0eb3-45ce-b6c9-f1b39d71a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62041-b214-4c6d-90ef-84c843a5f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84758966-27b7-4345-89b1-dacbd50d9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B4C70-8253-476C-9747-3489704AEF46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44337B76-9B97-4158-B7DE-AF34858D3717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b3c89ebc-0eb3-45ce-b6c9-f1b39d71acdd"/>
    <ds:schemaRef ds:uri="0d562041-b214-4c6d-90ef-84c843a5fd2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0757DA-0043-4D33-BB51-FC3D0A1835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38093A-CF68-4E13-BC71-202C08C65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c89ebc-0eb3-45ce-b6c9-f1b39d71acdd"/>
    <ds:schemaRef ds:uri="0d562041-b214-4c6d-90ef-84c843a5f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616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Toivolanrannan yhtenäiskoulu</dc:title>
  <dc:subject/>
  <dc:creator>Leppäaho Henry</dc:creator>
  <cp:keywords/>
  <dc:description/>
  <cp:lastModifiedBy>Leppäaho Henry</cp:lastModifiedBy>
  <cp:revision>2</cp:revision>
  <cp:lastPrinted>2024-03-15T07:39:00Z</cp:lastPrinted>
  <dcterms:created xsi:type="dcterms:W3CDTF">2024-03-15T08:22:00Z</dcterms:created>
  <dcterms:modified xsi:type="dcterms:W3CDTF">2024-03-15T08:22:00Z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0x01010052C7C493BF8DC74AA28D349EBCA43B69</vt:lpwstr>
  </property>
  <property fmtid="{D5CDD505-2E9C-101B-9397-08002B2CF9AE}" pid="3" name="AuthorIds_UIVersion_2560">
    <vt:lpwstr>29</vt:lpwstr>
  </property>
  <property fmtid="{D5CDD505-2E9C-101B-9397-08002B2CF9AE}" pid="4" name="MediaServiceImageTags">
    <vt:lpwstr/>
  </property>
</Properties>
</file>