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C9" w:rsidRDefault="00060DC9" w:rsidP="003B59FA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noProof/>
          <w:sz w:val="28"/>
          <w:u w:val="single"/>
          <w:lang w:eastAsia="fi-FI"/>
        </w:rPr>
        <w:drawing>
          <wp:anchor distT="0" distB="0" distL="114300" distR="114300" simplePos="0" relativeHeight="251659264" behindDoc="1" locked="0" layoutInCell="1" allowOverlap="1" wp14:anchorId="33215D30" wp14:editId="2200BF13">
            <wp:simplePos x="0" y="0"/>
            <wp:positionH relativeFrom="column">
              <wp:posOffset>-432435</wp:posOffset>
            </wp:positionH>
            <wp:positionV relativeFrom="paragraph">
              <wp:posOffset>-697200</wp:posOffset>
            </wp:positionV>
            <wp:extent cx="871870" cy="1078936"/>
            <wp:effectExtent l="0" t="0" r="4445" b="698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inajoki-tunnus-aariviivapysty-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70" cy="1078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45C7" w:rsidRPr="00060DC9" w:rsidRDefault="003B59FA" w:rsidP="003B59FA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060DC9">
        <w:rPr>
          <w:rFonts w:ascii="Times New Roman" w:hAnsi="Times New Roman" w:cs="Times New Roman"/>
          <w:b/>
          <w:sz w:val="32"/>
          <w:u w:val="single"/>
        </w:rPr>
        <w:t>PERUSKOULULAISEN TYÖELÄMÄÄN TUTUSTUMINEN (TET)</w:t>
      </w:r>
    </w:p>
    <w:p w:rsidR="003B59FA" w:rsidRDefault="003B59FA" w:rsidP="00A5712D">
      <w:pPr>
        <w:spacing w:line="240" w:lineRule="auto"/>
        <w:jc w:val="center"/>
        <w:rPr>
          <w:rFonts w:ascii="Arial" w:hAnsi="Arial" w:cs="Arial"/>
          <w:b/>
          <w:sz w:val="28"/>
        </w:rPr>
      </w:pPr>
    </w:p>
    <w:p w:rsidR="003B59FA" w:rsidRDefault="003B59FA" w:rsidP="00A5712D">
      <w:pPr>
        <w:spacing w:after="0" w:line="240" w:lineRule="auto"/>
        <w:rPr>
          <w:rFonts w:ascii="Arial" w:hAnsi="Arial" w:cs="Arial"/>
          <w:b/>
          <w:sz w:val="20"/>
        </w:rPr>
      </w:pPr>
      <w:r w:rsidRPr="003B59FA">
        <w:rPr>
          <w:rFonts w:ascii="Arial" w:hAnsi="Arial" w:cs="Arial"/>
          <w:b/>
          <w:sz w:val="20"/>
        </w:rPr>
        <w:t>Hyvä työnantaja</w:t>
      </w:r>
    </w:p>
    <w:p w:rsidR="003B59FA" w:rsidRDefault="003B59FA" w:rsidP="00A5712D">
      <w:pPr>
        <w:spacing w:after="0" w:line="240" w:lineRule="auto"/>
        <w:rPr>
          <w:rFonts w:ascii="Arial" w:hAnsi="Arial" w:cs="Arial"/>
          <w:b/>
          <w:sz w:val="20"/>
        </w:rPr>
      </w:pPr>
    </w:p>
    <w:p w:rsidR="003B59FA" w:rsidRDefault="003B59FA" w:rsidP="00A5712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Koulumme</w:t>
      </w:r>
      <w:r w:rsidR="004E60F5">
        <w:rPr>
          <w:rFonts w:ascii="Arial" w:hAnsi="Arial" w:cs="Arial"/>
          <w:sz w:val="20"/>
        </w:rPr>
        <w:t xml:space="preserve"> 7 </w:t>
      </w:r>
      <w:proofErr w:type="gramStart"/>
      <w:r w:rsidR="004E60F5">
        <w:rPr>
          <w:rFonts w:ascii="Arial" w:hAnsi="Arial" w:cs="Arial"/>
          <w:sz w:val="20"/>
        </w:rPr>
        <w:t xml:space="preserve">luokan </w:t>
      </w:r>
      <w:r>
        <w:rPr>
          <w:rFonts w:ascii="Arial" w:hAnsi="Arial" w:cs="Arial"/>
          <w:sz w:val="20"/>
        </w:rPr>
        <w:t xml:space="preserve"> oppilailla</w:t>
      </w:r>
      <w:proofErr w:type="gramEnd"/>
      <w:r>
        <w:rPr>
          <w:rFonts w:ascii="Arial" w:hAnsi="Arial" w:cs="Arial"/>
          <w:sz w:val="20"/>
        </w:rPr>
        <w:t xml:space="preserve"> on edessään </w:t>
      </w:r>
      <w:r w:rsidR="004E60F5">
        <w:rPr>
          <w:rFonts w:ascii="Arial" w:hAnsi="Arial" w:cs="Arial"/>
          <w:sz w:val="20"/>
        </w:rPr>
        <w:t>päivän kestävä tutustuminen</w:t>
      </w:r>
      <w:r>
        <w:rPr>
          <w:rFonts w:ascii="Arial" w:hAnsi="Arial" w:cs="Arial"/>
          <w:sz w:val="20"/>
        </w:rPr>
        <w:t xml:space="preserve"> työelämään (TET). Työelämään tutustumisen tavoitteena on antaa oppilaalle</w:t>
      </w:r>
      <w:r w:rsidR="00ED0143">
        <w:rPr>
          <w:rFonts w:ascii="Arial" w:hAnsi="Arial" w:cs="Arial"/>
          <w:sz w:val="20"/>
        </w:rPr>
        <w:t xml:space="preserve"> tietoa työelämästä, mahdollisuuden kokeilla erilaisia työtehtäviä, antaa vihjeitä omalle uravalinnalle sekä tilaisuuden kokeilla omia ihmissuhdetaitoja vieraiden aikuisten maailmassa.</w:t>
      </w:r>
    </w:p>
    <w:p w:rsidR="00ED0143" w:rsidRDefault="00ED0143" w:rsidP="00A5712D">
      <w:pPr>
        <w:spacing w:after="0" w:line="240" w:lineRule="auto"/>
        <w:rPr>
          <w:rFonts w:ascii="Arial" w:hAnsi="Arial" w:cs="Arial"/>
          <w:sz w:val="20"/>
        </w:rPr>
      </w:pPr>
    </w:p>
    <w:p w:rsidR="00ED0143" w:rsidRDefault="00ED0143" w:rsidP="00A5712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Olemme rohkaisseet ja neuvoneet oppilaita kysymään harjoittelupaikkaa itse. Toivomme, että teillä on mahdollisuus suoda tällainen tilaisuus, </w:t>
      </w:r>
      <w:r w:rsidRPr="00ED0143">
        <w:rPr>
          <w:rFonts w:ascii="Arial" w:hAnsi="Arial" w:cs="Arial"/>
          <w:sz w:val="20"/>
          <w:u w:val="single"/>
        </w:rPr>
        <w:t>kun hän osoittaa kiinnostusta teidän työpaikkaanne kohtaan.</w:t>
      </w:r>
      <w:r w:rsidRPr="00ED014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Suurin osa nuorista rohkaisee itsensä ensimmäistä kertaa työn hakuun ja siksi kokemus on tärkeä.</w:t>
      </w:r>
      <w:r w:rsidR="00C97CFF">
        <w:rPr>
          <w:rFonts w:ascii="Arial" w:hAnsi="Arial" w:cs="Arial"/>
          <w:sz w:val="20"/>
        </w:rPr>
        <w:t xml:space="preserve"> Seitsemäsluokkalaisten työpaikan voi sopia myös aikuinen, jos asian hoitaminen tuntuu oppilaasta liian haastavalta. </w:t>
      </w:r>
    </w:p>
    <w:p w:rsidR="00ED0143" w:rsidRDefault="00ED0143" w:rsidP="00A5712D">
      <w:pPr>
        <w:spacing w:after="0" w:line="240" w:lineRule="auto"/>
        <w:rPr>
          <w:rFonts w:ascii="Arial" w:hAnsi="Arial" w:cs="Arial"/>
          <w:sz w:val="20"/>
        </w:rPr>
      </w:pPr>
    </w:p>
    <w:p w:rsidR="00ED0143" w:rsidRDefault="00ED0143" w:rsidP="00F9406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Tiedustelemme kohteliaimmin, voisitteko ottaa koulumme oppilaan TET-harjoitteluun.</w:t>
      </w:r>
    </w:p>
    <w:p w:rsidR="00F9406E" w:rsidRDefault="00F9406E" w:rsidP="00F9406E">
      <w:pPr>
        <w:spacing w:after="0" w:line="240" w:lineRule="auto"/>
        <w:rPr>
          <w:rFonts w:ascii="Arial" w:hAnsi="Arial" w:cs="Arial"/>
          <w:sz w:val="20"/>
        </w:rPr>
      </w:pPr>
    </w:p>
    <w:p w:rsidR="00ED0143" w:rsidRDefault="00ED0143" w:rsidP="00D52C92">
      <w:pPr>
        <w:spacing w:after="0" w:line="360" w:lineRule="auto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Oppilaan nimi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="00D91D48" w:rsidRPr="00321E08">
        <w:rPr>
          <w:rFonts w:ascii="Arial" w:hAnsi="Arial" w:cs="Arial"/>
          <w:sz w:val="20"/>
        </w:rPr>
        <w:t>________________________________________</w:t>
      </w:r>
    </w:p>
    <w:p w:rsidR="00D52C92" w:rsidRDefault="00D52C92" w:rsidP="00D52C92">
      <w:pPr>
        <w:spacing w:after="0" w:line="360" w:lineRule="auto"/>
        <w:rPr>
          <w:rFonts w:ascii="Arial" w:hAnsi="Arial" w:cs="Arial"/>
          <w:sz w:val="20"/>
          <w:u w:val="single"/>
        </w:rPr>
      </w:pPr>
      <w:r w:rsidRPr="00D52C92">
        <w:rPr>
          <w:rFonts w:ascii="Arial" w:hAnsi="Arial" w:cs="Arial"/>
          <w:sz w:val="20"/>
        </w:rPr>
        <w:t>Oppilaan puhelinnumero:</w:t>
      </w:r>
      <w:r>
        <w:rPr>
          <w:rFonts w:ascii="Arial" w:hAnsi="Arial" w:cs="Arial"/>
          <w:sz w:val="20"/>
          <w:u w:val="single"/>
        </w:rPr>
        <w:t xml:space="preserve"> </w:t>
      </w:r>
      <w:r w:rsidRPr="00321E08">
        <w:rPr>
          <w:rFonts w:ascii="Arial" w:hAnsi="Arial" w:cs="Arial"/>
          <w:sz w:val="20"/>
        </w:rPr>
        <w:t>______________________________________</w:t>
      </w:r>
    </w:p>
    <w:p w:rsidR="00F9406E" w:rsidRDefault="00F9406E" w:rsidP="00F9406E">
      <w:pPr>
        <w:spacing w:after="0" w:line="240" w:lineRule="auto"/>
        <w:rPr>
          <w:rFonts w:ascii="Arial" w:hAnsi="Arial" w:cs="Arial"/>
          <w:sz w:val="20"/>
          <w:u w:val="single"/>
        </w:rPr>
      </w:pPr>
    </w:p>
    <w:p w:rsidR="00ED0143" w:rsidRDefault="004E60F5" w:rsidP="00F9406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TET-päivämäärä</w:t>
      </w:r>
      <w:r w:rsidR="00D81C68">
        <w:rPr>
          <w:rFonts w:ascii="Arial" w:hAnsi="Arial" w:cs="Arial"/>
          <w:sz w:val="20"/>
        </w:rPr>
        <w:t>: ____________________________________</w:t>
      </w:r>
    </w:p>
    <w:p w:rsidR="00E26147" w:rsidRDefault="00E26147" w:rsidP="00ED1CCF">
      <w:pPr>
        <w:spacing w:after="0" w:line="240" w:lineRule="auto"/>
        <w:rPr>
          <w:rFonts w:ascii="Arial" w:hAnsi="Arial" w:cs="Arial"/>
          <w:sz w:val="20"/>
        </w:rPr>
      </w:pPr>
    </w:p>
    <w:p w:rsidR="00E26147" w:rsidRDefault="00E26147" w:rsidP="00A5712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TET-pelisäännöt</w:t>
      </w:r>
    </w:p>
    <w:p w:rsidR="00E26147" w:rsidRDefault="00E26147" w:rsidP="00A5712D">
      <w:pPr>
        <w:spacing w:after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p w:rsidR="00E26147" w:rsidRDefault="00E26147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Tutustumisjaksoon osallistuva oppilas </w:t>
      </w:r>
      <w:r w:rsidRPr="00060DC9">
        <w:rPr>
          <w:rFonts w:ascii="Arial" w:hAnsi="Arial" w:cs="Arial"/>
          <w:b/>
          <w:sz w:val="20"/>
        </w:rPr>
        <w:t>on edelleen koululainen</w:t>
      </w:r>
      <w:r>
        <w:rPr>
          <w:rFonts w:ascii="Arial" w:hAnsi="Arial" w:cs="Arial"/>
          <w:sz w:val="20"/>
        </w:rPr>
        <w:t>.</w:t>
      </w:r>
    </w:p>
    <w:p w:rsidR="00E26147" w:rsidRDefault="00BA77D2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Työaika on </w:t>
      </w:r>
      <w:r w:rsidRPr="00060DC9">
        <w:rPr>
          <w:rFonts w:ascii="Arial" w:hAnsi="Arial" w:cs="Arial"/>
          <w:b/>
          <w:sz w:val="20"/>
        </w:rPr>
        <w:t>kuusi (6) tuntia</w:t>
      </w:r>
      <w:r>
        <w:rPr>
          <w:rFonts w:ascii="Arial" w:hAnsi="Arial" w:cs="Arial"/>
          <w:sz w:val="20"/>
        </w:rPr>
        <w:t xml:space="preserve"> </w:t>
      </w:r>
      <w:r w:rsidRPr="00060DC9">
        <w:rPr>
          <w:rFonts w:ascii="Arial" w:hAnsi="Arial" w:cs="Arial"/>
          <w:b/>
          <w:sz w:val="20"/>
        </w:rPr>
        <w:t>päivässä</w:t>
      </w:r>
      <w:r>
        <w:rPr>
          <w:rFonts w:ascii="Arial" w:hAnsi="Arial" w:cs="Arial"/>
          <w:sz w:val="20"/>
        </w:rPr>
        <w:t xml:space="preserve"> sisältäen ruokatauon. Jos ruokailu on työpaikalla, tauko on 30 minuuttia, jos työpaikan ulkopuolella 60 minuuttia.</w:t>
      </w:r>
    </w:p>
    <w:p w:rsidR="00BA77D2" w:rsidRDefault="00BA77D2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 w:rsidRPr="00060DC9">
        <w:rPr>
          <w:rFonts w:ascii="Arial" w:hAnsi="Arial" w:cs="Arial"/>
          <w:b/>
          <w:sz w:val="20"/>
        </w:rPr>
        <w:t>Oppilas on velvollinen ilmoittamaan poissaoloistaan työnantajalle ja kouluun</w:t>
      </w:r>
      <w:r>
        <w:rPr>
          <w:rFonts w:ascii="Arial" w:hAnsi="Arial" w:cs="Arial"/>
          <w:sz w:val="20"/>
        </w:rPr>
        <w:t>. Ellei ilmoitusta tehdä pyydämme työnan</w:t>
      </w:r>
      <w:r w:rsidR="00060DC9">
        <w:rPr>
          <w:rFonts w:ascii="Arial" w:hAnsi="Arial" w:cs="Arial"/>
          <w:sz w:val="20"/>
        </w:rPr>
        <w:t>tajaa olemaan yhteydessä oppilaanohjaajiin</w:t>
      </w:r>
      <w:r>
        <w:rPr>
          <w:rFonts w:ascii="Arial" w:hAnsi="Arial" w:cs="Arial"/>
          <w:sz w:val="20"/>
        </w:rPr>
        <w:t>.</w:t>
      </w:r>
    </w:p>
    <w:p w:rsidR="00BA77D2" w:rsidRDefault="00E64E19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Oppilaalle </w:t>
      </w:r>
      <w:r w:rsidRPr="00060DC9">
        <w:rPr>
          <w:rFonts w:ascii="Arial" w:hAnsi="Arial" w:cs="Arial"/>
          <w:b/>
          <w:sz w:val="20"/>
        </w:rPr>
        <w:t>ei makseta palkkaa</w:t>
      </w:r>
      <w:r>
        <w:rPr>
          <w:rFonts w:ascii="Arial" w:hAnsi="Arial" w:cs="Arial"/>
          <w:sz w:val="20"/>
        </w:rPr>
        <w:t xml:space="preserve">, </w:t>
      </w:r>
      <w:r w:rsidRPr="00E64E19">
        <w:rPr>
          <w:rFonts w:ascii="Arial" w:hAnsi="Arial" w:cs="Arial"/>
          <w:sz w:val="20"/>
          <w:u w:val="single"/>
        </w:rPr>
        <w:t>mutta mikäli mahdollista, voi työpaikka tarjota hänelle ruokailun päivittäin</w:t>
      </w:r>
      <w:r>
        <w:rPr>
          <w:rFonts w:ascii="Arial" w:hAnsi="Arial" w:cs="Arial"/>
          <w:sz w:val="20"/>
        </w:rPr>
        <w:t>. Muuten oppilas käy syömässä TET-paikkaa lähinnä sijaitsevalla Seinäjoen kaupungin toimipisteellä.</w:t>
      </w:r>
      <w:r w:rsidR="00C97CFF">
        <w:rPr>
          <w:rFonts w:ascii="Arial" w:hAnsi="Arial" w:cs="Arial"/>
          <w:sz w:val="20"/>
        </w:rPr>
        <w:t xml:space="preserve"> Halutessaan oppilas voi omakustanteisesti syödä eväät.</w:t>
      </w:r>
    </w:p>
    <w:p w:rsidR="004649F3" w:rsidRPr="00C00A6C" w:rsidRDefault="00BA77D2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Seinäjoen kaupunki on vakuut</w:t>
      </w:r>
      <w:r w:rsidR="00FB0112">
        <w:rPr>
          <w:rFonts w:ascii="Arial" w:hAnsi="Arial" w:cs="Arial"/>
          <w:sz w:val="20"/>
        </w:rPr>
        <w:t>tanut oppilaat heille TET-päivän</w:t>
      </w:r>
      <w:r>
        <w:rPr>
          <w:rFonts w:ascii="Arial" w:hAnsi="Arial" w:cs="Arial"/>
          <w:sz w:val="20"/>
        </w:rPr>
        <w:t xml:space="preserve"> aikana mahdollisesti aiheutuvien henkilövahinkojen varalta. Jos oppilas on aiheuttanut vahingon tahallaan, Seinäjoen kaupunki maksaa vahingosta TET-työnantajalle vakuutusten määräämän summan. Tämän jälkeen </w:t>
      </w:r>
      <w:r w:rsidRPr="00BA77D2">
        <w:rPr>
          <w:rFonts w:ascii="Arial" w:hAnsi="Arial" w:cs="Arial"/>
          <w:sz w:val="20"/>
        </w:rPr>
        <w:t>Seinäjoen kaupunki</w:t>
      </w:r>
      <w:r>
        <w:rPr>
          <w:rFonts w:ascii="Arial" w:hAnsi="Arial" w:cs="Arial"/>
          <w:sz w:val="20"/>
        </w:rPr>
        <w:t xml:space="preserve"> laskuttaa vahingosta saman summan oppilaalta/huoltajalta.</w:t>
      </w:r>
    </w:p>
    <w:p w:rsidR="004649F3" w:rsidRPr="00E64E19" w:rsidRDefault="00BA77D2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Pääpaino on työpaikkaan </w:t>
      </w:r>
      <w:r w:rsidRPr="004649F3">
        <w:rPr>
          <w:rFonts w:ascii="Arial" w:hAnsi="Arial" w:cs="Arial"/>
          <w:b/>
          <w:sz w:val="20"/>
        </w:rPr>
        <w:t>tutustumisessa</w:t>
      </w:r>
      <w:r>
        <w:rPr>
          <w:rFonts w:ascii="Arial" w:hAnsi="Arial" w:cs="Arial"/>
          <w:sz w:val="20"/>
        </w:rPr>
        <w:t xml:space="preserve">, mahdollisten </w:t>
      </w:r>
      <w:r w:rsidRPr="00BA77D2">
        <w:rPr>
          <w:rFonts w:ascii="Arial" w:hAnsi="Arial" w:cs="Arial"/>
          <w:b/>
          <w:sz w:val="20"/>
        </w:rPr>
        <w:t xml:space="preserve">tehtävien tulee olla sopivia noin </w:t>
      </w:r>
      <w:r w:rsidR="004E60F5">
        <w:rPr>
          <w:rFonts w:ascii="Arial" w:hAnsi="Arial" w:cs="Arial"/>
          <w:b/>
          <w:sz w:val="20"/>
        </w:rPr>
        <w:t>13-vuotiaa</w:t>
      </w:r>
      <w:r w:rsidRPr="00E64E19">
        <w:rPr>
          <w:rFonts w:ascii="Arial" w:hAnsi="Arial" w:cs="Arial"/>
          <w:b/>
          <w:sz w:val="20"/>
        </w:rPr>
        <w:t>lle.</w:t>
      </w:r>
    </w:p>
    <w:p w:rsidR="004649F3" w:rsidRDefault="004649F3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Työp</w:t>
      </w:r>
      <w:r w:rsidR="0026634E">
        <w:rPr>
          <w:rFonts w:ascii="Arial" w:hAnsi="Arial" w:cs="Arial"/>
          <w:sz w:val="20"/>
        </w:rPr>
        <w:t xml:space="preserve">aikalla tulee olla </w:t>
      </w:r>
      <w:r w:rsidR="0026634E" w:rsidRPr="00FB0112">
        <w:rPr>
          <w:rFonts w:ascii="Arial" w:hAnsi="Arial" w:cs="Arial"/>
          <w:b/>
          <w:sz w:val="20"/>
        </w:rPr>
        <w:t>TYÖHÖN OPASTAJA</w:t>
      </w:r>
      <w:r>
        <w:rPr>
          <w:rFonts w:ascii="Arial" w:hAnsi="Arial" w:cs="Arial"/>
          <w:sz w:val="20"/>
        </w:rPr>
        <w:t xml:space="preserve">, joka perehdyttää oppilaan </w:t>
      </w:r>
      <w:r w:rsidRPr="004649F3">
        <w:rPr>
          <w:rFonts w:ascii="Arial" w:hAnsi="Arial" w:cs="Arial"/>
          <w:b/>
          <w:sz w:val="20"/>
        </w:rPr>
        <w:t>työpaikkaan ja sen toimintaan sekä opastaa työtehtäviin.</w:t>
      </w:r>
      <w:r w:rsidR="0026634E">
        <w:rPr>
          <w:rFonts w:ascii="Arial" w:hAnsi="Arial" w:cs="Arial"/>
          <w:sz w:val="20"/>
        </w:rPr>
        <w:t xml:space="preserve"> Työhön opastaja</w:t>
      </w:r>
      <w:r>
        <w:rPr>
          <w:rFonts w:ascii="Arial" w:hAnsi="Arial" w:cs="Arial"/>
          <w:sz w:val="20"/>
        </w:rPr>
        <w:t xml:space="preserve"> vastaa turvallisuudesta. Lisäksi hän täyttää </w:t>
      </w:r>
      <w:r w:rsidRPr="004649F3">
        <w:rPr>
          <w:rFonts w:ascii="Arial" w:hAnsi="Arial" w:cs="Arial"/>
          <w:b/>
          <w:sz w:val="20"/>
        </w:rPr>
        <w:t>työtodistuksen</w:t>
      </w:r>
      <w:r>
        <w:rPr>
          <w:rFonts w:ascii="Arial" w:hAnsi="Arial" w:cs="Arial"/>
          <w:sz w:val="20"/>
        </w:rPr>
        <w:t xml:space="preserve"> ja ottaa tarvittaessa yhteytä kouluun esim. oppilaan asiattoman käytöksen vuoksi.</w:t>
      </w:r>
    </w:p>
    <w:p w:rsidR="00C00A6C" w:rsidRDefault="00C00A6C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Työnantaja voi halutessaan vaatia oppilaalta kirjallisen vaitiolosopimuksen.</w:t>
      </w:r>
    </w:p>
    <w:p w:rsidR="00ED1CCF" w:rsidRDefault="00D52C92" w:rsidP="00A5712D">
      <w:pPr>
        <w:pStyle w:val="Luettelokappal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TET</w:t>
      </w:r>
      <w:r w:rsidR="00C00A6C">
        <w:rPr>
          <w:rFonts w:ascii="Arial" w:hAnsi="Arial" w:cs="Arial"/>
          <w:sz w:val="20"/>
        </w:rPr>
        <w:t xml:space="preserve"> voidaan myös keskeyttää. Tällöin oppilas palaa omalle k</w:t>
      </w:r>
      <w:r w:rsidR="004E60F5">
        <w:rPr>
          <w:rFonts w:ascii="Arial" w:hAnsi="Arial" w:cs="Arial"/>
          <w:sz w:val="20"/>
        </w:rPr>
        <w:t xml:space="preserve">oululle suorittamaan TET-päivän </w:t>
      </w:r>
      <w:r w:rsidR="00C00A6C">
        <w:rPr>
          <w:rFonts w:ascii="Arial" w:hAnsi="Arial" w:cs="Arial"/>
          <w:sz w:val="20"/>
        </w:rPr>
        <w:t>tehtävät loppuun</w:t>
      </w:r>
    </w:p>
    <w:p w:rsidR="00ED1CCF" w:rsidRDefault="00ED1CCF" w:rsidP="00ED1CCF">
      <w:pPr>
        <w:spacing w:after="0" w:line="240" w:lineRule="auto"/>
        <w:rPr>
          <w:rFonts w:ascii="Arial" w:hAnsi="Arial" w:cs="Arial"/>
          <w:sz w:val="20"/>
        </w:rPr>
      </w:pPr>
    </w:p>
    <w:p w:rsidR="00ED1CCF" w:rsidRDefault="002B1DC3" w:rsidP="00ED1CCF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Yhteistyö</w:t>
      </w:r>
      <w:r w:rsidR="00ED1CCF">
        <w:rPr>
          <w:rFonts w:ascii="Arial" w:hAnsi="Arial" w:cs="Arial"/>
          <w:b/>
          <w:sz w:val="20"/>
        </w:rPr>
        <w:t>terveisin</w:t>
      </w:r>
    </w:p>
    <w:p w:rsidR="00060DC9" w:rsidRDefault="00060DC9" w:rsidP="00ED1CCF">
      <w:pPr>
        <w:spacing w:after="0" w:line="240" w:lineRule="auto"/>
        <w:rPr>
          <w:rFonts w:ascii="Arial" w:hAnsi="Arial" w:cs="Arial"/>
          <w:b/>
          <w:sz w:val="20"/>
        </w:rPr>
      </w:pPr>
    </w:p>
    <w:p w:rsidR="002F52CB" w:rsidRDefault="00ED1CCF" w:rsidP="002F52C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Kati </w:t>
      </w:r>
      <w:r w:rsidR="006A5921">
        <w:rPr>
          <w:rFonts w:ascii="Arial" w:hAnsi="Arial" w:cs="Arial"/>
          <w:sz w:val="20"/>
        </w:rPr>
        <w:t>Koski</w:t>
      </w:r>
      <w:r w:rsidR="006A5921">
        <w:rPr>
          <w:rFonts w:ascii="Arial" w:hAnsi="Arial" w:cs="Arial"/>
          <w:sz w:val="20"/>
        </w:rPr>
        <w:tab/>
      </w:r>
      <w:r w:rsidR="006A5921">
        <w:rPr>
          <w:rFonts w:ascii="Arial" w:hAnsi="Arial" w:cs="Arial"/>
          <w:sz w:val="20"/>
        </w:rPr>
        <w:tab/>
        <w:t>Marianna Tarkka</w:t>
      </w:r>
      <w:r w:rsidR="006A5921">
        <w:rPr>
          <w:rFonts w:ascii="Arial" w:hAnsi="Arial" w:cs="Arial"/>
          <w:sz w:val="20"/>
        </w:rPr>
        <w:tab/>
      </w:r>
      <w:r w:rsidR="00F9099B">
        <w:rPr>
          <w:rFonts w:ascii="Arial" w:hAnsi="Arial" w:cs="Arial"/>
          <w:sz w:val="20"/>
        </w:rPr>
        <w:tab/>
      </w:r>
      <w:r w:rsidR="00F9099B">
        <w:rPr>
          <w:rFonts w:ascii="Arial" w:hAnsi="Arial" w:cs="Arial"/>
          <w:sz w:val="20"/>
        </w:rPr>
        <w:tab/>
      </w:r>
      <w:r w:rsidR="00113C05">
        <w:rPr>
          <w:rFonts w:ascii="Arial" w:hAnsi="Arial" w:cs="Arial"/>
          <w:sz w:val="20"/>
        </w:rPr>
        <w:t>Elina Nyyssölä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2F52CB" w:rsidRDefault="002F52CB" w:rsidP="002F52C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oppilaanohjaaja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oppilaanohjaaja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="00113C05">
        <w:rPr>
          <w:rFonts w:ascii="Arial" w:hAnsi="Arial" w:cs="Arial"/>
          <w:sz w:val="20"/>
        </w:rPr>
        <w:t>oppilaanohjaaja</w:t>
      </w:r>
      <w:proofErr w:type="spellEnd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ED1CCF" w:rsidRDefault="002B1DC3" w:rsidP="002F52C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050-4728979</w:t>
      </w:r>
      <w:r w:rsidR="002F52CB">
        <w:rPr>
          <w:rFonts w:ascii="Arial" w:hAnsi="Arial" w:cs="Arial"/>
          <w:sz w:val="20"/>
        </w:rPr>
        <w:tab/>
      </w:r>
      <w:r w:rsidR="002F52CB">
        <w:rPr>
          <w:rFonts w:ascii="Arial" w:hAnsi="Arial" w:cs="Arial"/>
          <w:sz w:val="20"/>
        </w:rPr>
        <w:tab/>
        <w:t>044-4181655</w:t>
      </w:r>
      <w:r w:rsidR="002F52CB">
        <w:rPr>
          <w:rFonts w:ascii="Arial" w:hAnsi="Arial" w:cs="Arial"/>
          <w:sz w:val="20"/>
        </w:rPr>
        <w:tab/>
      </w:r>
      <w:r w:rsidR="002F52CB">
        <w:rPr>
          <w:rFonts w:ascii="Arial" w:hAnsi="Arial" w:cs="Arial"/>
          <w:sz w:val="20"/>
        </w:rPr>
        <w:tab/>
      </w:r>
      <w:r w:rsidR="002F52CB">
        <w:rPr>
          <w:rFonts w:ascii="Arial" w:hAnsi="Arial" w:cs="Arial"/>
          <w:sz w:val="20"/>
        </w:rPr>
        <w:tab/>
      </w:r>
      <w:r w:rsidR="00113C05">
        <w:rPr>
          <w:rFonts w:ascii="Arial" w:hAnsi="Arial" w:cs="Arial"/>
          <w:sz w:val="20"/>
        </w:rPr>
        <w:t>0400-845603</w:t>
      </w:r>
      <w:r w:rsidR="002F52CB">
        <w:rPr>
          <w:rFonts w:ascii="Arial" w:hAnsi="Arial" w:cs="Arial"/>
          <w:sz w:val="20"/>
        </w:rPr>
        <w:tab/>
      </w:r>
    </w:p>
    <w:p w:rsidR="00113C05" w:rsidRDefault="00321E08" w:rsidP="002F52CB">
      <w:pPr>
        <w:spacing w:after="0" w:line="240" w:lineRule="auto"/>
        <w:rPr>
          <w:rFonts w:ascii="Arial" w:hAnsi="Arial" w:cs="Arial"/>
          <w:sz w:val="20"/>
        </w:rPr>
      </w:pPr>
      <w:hyperlink r:id="rId9" w:history="1">
        <w:r w:rsidR="002F52CB" w:rsidRPr="005C7DC4">
          <w:rPr>
            <w:rStyle w:val="Hyperlinkki"/>
            <w:rFonts w:ascii="Arial" w:hAnsi="Arial" w:cs="Arial"/>
            <w:sz w:val="20"/>
          </w:rPr>
          <w:t>kati.koski@seinajoki.fi</w:t>
        </w:r>
      </w:hyperlink>
      <w:r w:rsidR="002F52CB">
        <w:rPr>
          <w:rFonts w:ascii="Arial" w:hAnsi="Arial" w:cs="Arial"/>
          <w:sz w:val="20"/>
        </w:rPr>
        <w:tab/>
      </w:r>
      <w:hyperlink r:id="rId10" w:history="1">
        <w:r w:rsidR="002F52CB" w:rsidRPr="005C7DC4">
          <w:rPr>
            <w:rStyle w:val="Hyperlinkki"/>
            <w:rFonts w:ascii="Arial" w:hAnsi="Arial" w:cs="Arial"/>
            <w:sz w:val="20"/>
          </w:rPr>
          <w:t>marianna.tarkka@seinajoki.fi</w:t>
        </w:r>
      </w:hyperlink>
      <w:r w:rsidR="002F52CB">
        <w:rPr>
          <w:rFonts w:ascii="Arial" w:hAnsi="Arial" w:cs="Arial"/>
          <w:sz w:val="20"/>
        </w:rPr>
        <w:tab/>
      </w:r>
      <w:hyperlink r:id="rId11" w:history="1">
        <w:r w:rsidR="00113C05" w:rsidRPr="002C7DF2">
          <w:rPr>
            <w:rStyle w:val="Hyperlinkki"/>
            <w:rFonts w:ascii="Arial" w:hAnsi="Arial" w:cs="Arial"/>
            <w:sz w:val="20"/>
          </w:rPr>
          <w:t>elina.nyyssola@seinajoki.fi</w:t>
        </w:r>
      </w:hyperlink>
    </w:p>
    <w:p w:rsidR="002F52CB" w:rsidRPr="00ED1CCF" w:rsidRDefault="002F52CB" w:rsidP="002F52CB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2F52CB" w:rsidRPr="00ED1CCF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143" w:rsidRDefault="00ED0143" w:rsidP="00ED0143">
      <w:pPr>
        <w:spacing w:after="0" w:line="240" w:lineRule="auto"/>
      </w:pPr>
      <w:r>
        <w:separator/>
      </w:r>
    </w:p>
  </w:endnote>
  <w:endnote w:type="continuationSeparator" w:id="0">
    <w:p w:rsidR="00ED0143" w:rsidRDefault="00ED0143" w:rsidP="00ED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143" w:rsidRDefault="00ED0143" w:rsidP="00ED0143">
      <w:pPr>
        <w:spacing w:after="0" w:line="240" w:lineRule="auto"/>
      </w:pPr>
      <w:r>
        <w:separator/>
      </w:r>
    </w:p>
  </w:footnote>
  <w:footnote w:type="continuationSeparator" w:id="0">
    <w:p w:rsidR="00ED0143" w:rsidRDefault="00ED0143" w:rsidP="00ED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143" w:rsidRPr="00ED0143" w:rsidRDefault="00416573">
    <w:pPr>
      <w:pStyle w:val="Yltunniste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ED0143" w:rsidRPr="00ED0143">
      <w:rPr>
        <w:rFonts w:ascii="Arial" w:hAnsi="Arial" w:cs="Arial"/>
        <w:b/>
      </w:rPr>
      <w:t>LOMAKE JÄTETÄÄN TYÖNANTAJALLE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12D1C"/>
    <w:multiLevelType w:val="hybridMultilevel"/>
    <w:tmpl w:val="7688BB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FA"/>
    <w:rsid w:val="00060DC9"/>
    <w:rsid w:val="00113C05"/>
    <w:rsid w:val="002564DD"/>
    <w:rsid w:val="0026634E"/>
    <w:rsid w:val="002B1DC3"/>
    <w:rsid w:val="002F52CB"/>
    <w:rsid w:val="00321E08"/>
    <w:rsid w:val="003B59FA"/>
    <w:rsid w:val="00416573"/>
    <w:rsid w:val="004649F3"/>
    <w:rsid w:val="004E60F5"/>
    <w:rsid w:val="006A02F1"/>
    <w:rsid w:val="006A5921"/>
    <w:rsid w:val="0087104B"/>
    <w:rsid w:val="008F5F0B"/>
    <w:rsid w:val="00A5712D"/>
    <w:rsid w:val="00BA77D2"/>
    <w:rsid w:val="00C00A6C"/>
    <w:rsid w:val="00C97CFF"/>
    <w:rsid w:val="00D52C92"/>
    <w:rsid w:val="00D645C7"/>
    <w:rsid w:val="00D81C68"/>
    <w:rsid w:val="00D91D48"/>
    <w:rsid w:val="00E26147"/>
    <w:rsid w:val="00E64E19"/>
    <w:rsid w:val="00ED0143"/>
    <w:rsid w:val="00ED1CCF"/>
    <w:rsid w:val="00F9099B"/>
    <w:rsid w:val="00F9406E"/>
    <w:rsid w:val="00FB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DABB3-7CEE-4D39-9AB2-2BB2CE4B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D0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0143"/>
  </w:style>
  <w:style w:type="paragraph" w:styleId="Alatunniste">
    <w:name w:val="footer"/>
    <w:basedOn w:val="Normaali"/>
    <w:link w:val="AlatunnisteChar"/>
    <w:uiPriority w:val="99"/>
    <w:unhideWhenUsed/>
    <w:rsid w:val="00ED0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0143"/>
  </w:style>
  <w:style w:type="paragraph" w:styleId="Luettelokappale">
    <w:name w:val="List Paragraph"/>
    <w:basedOn w:val="Normaali"/>
    <w:uiPriority w:val="34"/>
    <w:qFormat/>
    <w:rsid w:val="00E2614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16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6573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2F5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na.nyyssola@seinajoki.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ianna.tarkka@seinajoki.f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i.koski@seinajoki.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D1845-2EDF-4A02-BA3F-BEA0E0B3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Jonne</dc:creator>
  <cp:keywords/>
  <dc:description/>
  <cp:lastModifiedBy>Koski Kati</cp:lastModifiedBy>
  <cp:revision>11</cp:revision>
  <cp:lastPrinted>2018-11-09T11:15:00Z</cp:lastPrinted>
  <dcterms:created xsi:type="dcterms:W3CDTF">2018-09-27T10:04:00Z</dcterms:created>
  <dcterms:modified xsi:type="dcterms:W3CDTF">2022-10-06T09:52:00Z</dcterms:modified>
</cp:coreProperties>
</file>