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2419" w14:textId="77777777" w:rsidR="00165010" w:rsidRPr="00E56BFC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b/>
          <w:bCs/>
          <w:color w:val="4472C4" w:themeColor="accent1"/>
          <w:u w:val="single"/>
          <w:lang w:eastAsia="fi-FI"/>
        </w:rPr>
      </w:pPr>
      <w:r w:rsidRPr="00E56BFC">
        <w:rPr>
          <w:rFonts w:asciiTheme="majorHAnsi" w:eastAsia="Times New Roman" w:hAnsiTheme="majorHAnsi" w:cstheme="majorHAnsi"/>
          <w:b/>
          <w:bCs/>
          <w:color w:val="4472C4" w:themeColor="accent1"/>
          <w:u w:val="single"/>
          <w:lang w:eastAsia="fi-FI"/>
        </w:rPr>
        <w:t>Musiikkipainotteinen luokka</w:t>
      </w:r>
    </w:p>
    <w:p w14:paraId="60EA5972" w14:textId="565923C7" w:rsidR="00165010" w:rsidRPr="00E56BFC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Ensimmäinen musiikkipainotteinen luokka aloittaa toimintansa Nurmon yläasteella lukuvuonna 22-23. </w:t>
      </w:r>
    </w:p>
    <w:p w14:paraId="08832ECB" w14:textId="75F669C3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Musiikkipainotteiseen opetukseen osallistuvalla musiikkia on kaksi tuntia viikossa 7.- 8. luokalla ja </w:t>
      </w:r>
      <w:r w:rsidR="0047396D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myös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9. luokalla. Musiikkipainotteiseen opetukseen osallistuvalla 8. ja 9. luokkien musiikkitunnit otetaan valinnaisainetunneista. </w:t>
      </w:r>
    </w:p>
    <w:p w14:paraId="2A6DBD6C" w14:textId="1105C165" w:rsidR="00165010" w:rsidRPr="00E56BFC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Musiikkipainotteisella luokalla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lauletaan, soitetaan ja tutustutaan musiikkiin monipuolisesti. O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ppilas syventää monipuolisesti eri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bändi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soittimien soittotaitoja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(kitara, ukulele, basso, rummut, kosketinsoittimet)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ja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saa taitoja oikeaoppiseen äänenkäyttöön. Musiikkipainotteisella luokalla harjoitellaan niin toimimista bändin laulusolistina kuin k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uorolaul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uakin.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Tavoitteena on, että ryhmä pystyy laulamaan myös moniäänisesti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. 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Musiikkipainotteisella luokalla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valmistel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laan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konserttio</w:t>
      </w:r>
      <w:bookmarkStart w:id="0" w:name="_GoBack"/>
      <w:bookmarkEnd w:id="0"/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hjelmaa koulun yhteisiin tilaisuuksiin</w:t>
      </w: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ja mahdollisesti myös 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musiikkipainotteisten luokkien </w:t>
      </w:r>
      <w:r w:rsidR="00436E6F"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omiin 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konsertteihin. </w:t>
      </w:r>
      <w:r w:rsidR="00436E6F"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Saman</w:t>
      </w:r>
      <w:r w:rsidR="00EB2B77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</w:t>
      </w:r>
      <w:r w:rsidR="00436E6F"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henkisten</w:t>
      </w:r>
      <w:r w:rsid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luokkakavereiden</w:t>
      </w:r>
      <w:r w:rsidR="00436E6F"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kanssa musisoiminen,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 </w:t>
      </w:r>
      <w:r w:rsidR="00436E6F"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yhdessä tekemisen riemu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, vastuunkantaminen omasta osuudesta ja esiintymistaitojen harjoitteleminen ovat myös musiikkipainotusluokkien tavoitteiden keskiössä.</w:t>
      </w:r>
    </w:p>
    <w:p w14:paraId="08279ADE" w14:textId="543FD9EF" w:rsidR="00436E6F" w:rsidRPr="00165010" w:rsidRDefault="00436E6F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Jokainen musiikkipainotteisen luokan oppilas saa mahdollisuuden osallistua vapaa-ajallaan nuorisokuoro-showryhmä-bändi Lurituksen toimintaan maksamalla kansalaisopiston kurssimaksun.</w:t>
      </w:r>
    </w:p>
    <w:p w14:paraId="1B3CD93C" w14:textId="77777777" w:rsidR="00165010" w:rsidRPr="00165010" w:rsidRDefault="00165010" w:rsidP="00165010">
      <w:pPr>
        <w:shd w:val="clear" w:color="auto" w:fill="FFFFFF"/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color w:val="01367C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b/>
          <w:bCs/>
          <w:color w:val="01367C"/>
          <w:sz w:val="22"/>
          <w:szCs w:val="22"/>
          <w:lang w:eastAsia="fi-FI"/>
        </w:rPr>
        <w:t>Hakeminen musiikkipainotteiseen opetukseen</w:t>
      </w:r>
    </w:p>
    <w:p w14:paraId="3BBDBA89" w14:textId="2AA3B793" w:rsidR="00E56BFC" w:rsidRDefault="00165010" w:rsidP="00E56BFC">
      <w:pPr>
        <w:rPr>
          <w:rFonts w:asciiTheme="majorHAnsi" w:hAnsiTheme="majorHAnsi" w:cstheme="majorHAnsi"/>
          <w:sz w:val="22"/>
          <w:szCs w:val="22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Haku musiikkipainotteiselle luokalle tapahtuu yläkouluhaun yhteydessä tammikuussa. </w:t>
      </w:r>
      <w:r w:rsidR="0047396D">
        <w:rPr>
          <w:rFonts w:asciiTheme="majorHAnsi" w:hAnsiTheme="majorHAnsi" w:cstheme="majorHAnsi"/>
          <w:sz w:val="22"/>
          <w:szCs w:val="22"/>
        </w:rPr>
        <w:t>Sähköinen haku aukeaa tammikuussa</w:t>
      </w:r>
      <w:r w:rsidR="00E56BFC" w:rsidRPr="00EB2B77">
        <w:rPr>
          <w:rFonts w:asciiTheme="majorHAnsi" w:hAnsiTheme="majorHAnsi" w:cstheme="majorHAnsi"/>
          <w:sz w:val="22"/>
          <w:szCs w:val="22"/>
        </w:rPr>
        <w:t xml:space="preserve"> ja päättyy 30.1. Sähköinen linkki tulee koulun kotisivuille. Koulun kotisivuilla on vastauspohja, jonka toivomme kaikkien musiikkipainotteiselle luokalle hakevien täyttävän. Oppilas kertoo</w:t>
      </w:r>
      <w:r w:rsidR="00E56BFC" w:rsidRPr="00E56BFC">
        <w:rPr>
          <w:rFonts w:asciiTheme="majorHAnsi" w:hAnsiTheme="majorHAnsi" w:cstheme="majorHAnsi"/>
          <w:sz w:val="22"/>
          <w:szCs w:val="22"/>
        </w:rPr>
        <w:t xml:space="preserve">, onko hän mahdollisesti harrastanut musiikkia aikaisemmin sekä kertoo, mitä toiveita ja tavoitteita hänellä on musiikkipainotteisen luokan suhteen. </w:t>
      </w:r>
    </w:p>
    <w:p w14:paraId="0AD79F2D" w14:textId="27E25DA3" w:rsidR="00EB2B77" w:rsidRPr="00EB2B77" w:rsidRDefault="00EB2B77" w:rsidP="00E56BF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E56BFC">
        <w:rPr>
          <w:rFonts w:asciiTheme="majorHAnsi" w:hAnsiTheme="majorHAnsi" w:cstheme="majorHAnsi"/>
          <w:i/>
          <w:iCs/>
          <w:sz w:val="22"/>
          <w:szCs w:val="22"/>
        </w:rPr>
        <w:t xml:space="preserve">HUOM: Hyllykallion </w:t>
      </w:r>
      <w:proofErr w:type="spellStart"/>
      <w:r w:rsidRPr="00E56BFC">
        <w:rPr>
          <w:rFonts w:asciiTheme="majorHAnsi" w:hAnsiTheme="majorHAnsi" w:cstheme="majorHAnsi"/>
          <w:i/>
          <w:iCs/>
          <w:sz w:val="22"/>
          <w:szCs w:val="22"/>
        </w:rPr>
        <w:t>mupa</w:t>
      </w:r>
      <w:proofErr w:type="spellEnd"/>
      <w:r w:rsidRPr="00E56BFC">
        <w:rPr>
          <w:rFonts w:asciiTheme="majorHAnsi" w:hAnsiTheme="majorHAnsi" w:cstheme="majorHAnsi"/>
          <w:i/>
          <w:iCs/>
          <w:sz w:val="22"/>
          <w:szCs w:val="22"/>
        </w:rPr>
        <w:t>-luokalla opiskelleet täyttävät ainoastaan sähköisen hakulomakkeen ja ovat sitä kautta oikeutettuja Nurmon yläasteen musiikkipainotteisen luokan opiskelijoiksi.</w:t>
      </w:r>
    </w:p>
    <w:p w14:paraId="78A9EF09" w14:textId="77777777" w:rsidR="00E56BFC" w:rsidRPr="00E56BFC" w:rsidRDefault="00E56BFC" w:rsidP="00E56BFC">
      <w:pPr>
        <w:rPr>
          <w:rFonts w:asciiTheme="majorHAnsi" w:hAnsiTheme="majorHAnsi" w:cstheme="majorHAnsi"/>
          <w:sz w:val="22"/>
          <w:szCs w:val="22"/>
        </w:rPr>
      </w:pPr>
    </w:p>
    <w:p w14:paraId="12BBC31B" w14:textId="50EF8D1F" w:rsidR="00E56BFC" w:rsidRPr="00EB2B77" w:rsidRDefault="00E56BFC" w:rsidP="00E56BF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2B77">
        <w:rPr>
          <w:rFonts w:asciiTheme="majorHAnsi" w:hAnsiTheme="majorHAnsi" w:cstheme="majorHAnsi"/>
          <w:sz w:val="22"/>
          <w:szCs w:val="22"/>
        </w:rPr>
        <w:t>Musiikkipainotteiselle luokalle haluavat antavat musisointinäytteen Nurmon yläasteen musiikinopettajalle 16.2. -17.2. Kaikille Nurmon yläasteen musiikkipainotteiselle luokalle pyrkineille ilmoitetaan valinnan tulos sähköpostitse 20.3. mennessä.</w:t>
      </w:r>
      <w:r w:rsidRPr="00E56BF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56BFC">
        <w:rPr>
          <w:rFonts w:asciiTheme="majorHAnsi" w:hAnsiTheme="majorHAnsi" w:cstheme="majorHAnsi"/>
          <w:sz w:val="22"/>
          <w:szCs w:val="22"/>
        </w:rPr>
        <w:t xml:space="preserve">Minkäänlaista teoriakoetta ei musiikkipainotteiselle luokalle haluaville ole. </w:t>
      </w:r>
      <w:r w:rsidR="00EB2B77">
        <w:rPr>
          <w:rFonts w:asciiTheme="majorHAnsi" w:hAnsiTheme="majorHAnsi" w:cstheme="majorHAnsi"/>
          <w:sz w:val="22"/>
          <w:szCs w:val="22"/>
        </w:rPr>
        <w:t>M</w:t>
      </w:r>
      <w:r w:rsidRPr="00E56BFC">
        <w:rPr>
          <w:rFonts w:asciiTheme="majorHAnsi" w:hAnsiTheme="majorHAnsi" w:cstheme="majorHAnsi"/>
          <w:sz w:val="22"/>
          <w:szCs w:val="22"/>
        </w:rPr>
        <w:t>usisointinäyt</w:t>
      </w:r>
      <w:r w:rsidR="00EB2B77">
        <w:rPr>
          <w:rFonts w:asciiTheme="majorHAnsi" w:hAnsiTheme="majorHAnsi" w:cstheme="majorHAnsi"/>
          <w:sz w:val="22"/>
          <w:szCs w:val="22"/>
        </w:rPr>
        <w:t>teessä</w:t>
      </w:r>
      <w:r w:rsidRPr="00E56BFC">
        <w:rPr>
          <w:rFonts w:asciiTheme="majorHAnsi" w:hAnsiTheme="majorHAnsi" w:cstheme="majorHAnsi"/>
          <w:sz w:val="22"/>
          <w:szCs w:val="22"/>
        </w:rPr>
        <w:t xml:space="preserve"> musiikinopettaja musisoi oppilaan mukana ja juttelee nuoren kanssa tämän toiveista ja unelmista musiikkipainotteisen luokan suhteen. </w:t>
      </w:r>
    </w:p>
    <w:p w14:paraId="3F8B0D71" w14:textId="77777777" w:rsidR="00E56BFC" w:rsidRPr="00E56BFC" w:rsidRDefault="00E56BFC" w:rsidP="00E56BFC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5F6546AC" w14:textId="701C74AE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 xml:space="preserve">Laulettavan kappaleen hakija valitsee oheisesta listasta. Laulu lauletaan ilman säestystä </w:t>
      </w:r>
      <w:r w:rsidR="00E56BFC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siltä korkeudelta</w:t>
      </w: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, joka hakijalle tuntuu omimmalta. Hakija soittaa soittonäytteet niillä soittimilla, joita hän osaa soittaa. Soitettavat kappaleet hakija saa valita itse. Luokalle voidaan ottaa maksimissaan 25 oppilasta. Valinnan tekee asiantuntijaryhmä.</w:t>
      </w:r>
    </w:p>
    <w:p w14:paraId="33BE95BB" w14:textId="77777777" w:rsidR="00EB2B77" w:rsidRDefault="00EB2B77" w:rsidP="00165010">
      <w:pPr>
        <w:shd w:val="clear" w:color="auto" w:fill="FFFFFF"/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</w:p>
    <w:p w14:paraId="18B75BF7" w14:textId="24D8FF15" w:rsidR="00165010" w:rsidRPr="00165010" w:rsidRDefault="00165010" w:rsidP="00165010">
      <w:pPr>
        <w:shd w:val="clear" w:color="auto" w:fill="FFFFFF"/>
        <w:spacing w:before="100" w:beforeAutospacing="1" w:after="100" w:afterAutospacing="1"/>
        <w:outlineLvl w:val="1"/>
        <w:rPr>
          <w:rFonts w:asciiTheme="majorHAnsi" w:eastAsia="Times New Roman" w:hAnsiTheme="majorHAnsi" w:cstheme="majorHAnsi"/>
          <w:color w:val="01367C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01367C"/>
          <w:sz w:val="22"/>
          <w:szCs w:val="22"/>
          <w:lang w:eastAsia="fi-FI"/>
        </w:rPr>
        <w:t>Laulunäytteen lauluvaihtoehdot:</w:t>
      </w:r>
    </w:p>
    <w:p w14:paraId="4D4FD68A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Minun ystäväni on kuin villasukka (ensimmäinen säkeistö ja kertosäe)</w:t>
      </w:r>
    </w:p>
    <w:p w14:paraId="414D79A7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Taivas on sininen ja valkoinen (suom. kansanlaulu, ensimmäinen säkeistö)</w:t>
      </w:r>
    </w:p>
    <w:p w14:paraId="5440CED6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Maailman toisella puolen (Haloo Helsinki, ensimmäinen säkeistö ja kertosäe)</w:t>
      </w:r>
    </w:p>
    <w:p w14:paraId="554BD968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lastRenderedPageBreak/>
        <w:t>Mökkitie (ensimmäinen säkeistö ja kertosäe)</w:t>
      </w:r>
    </w:p>
    <w:p w14:paraId="59E059AD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Maamme-laulu (ensimmäinen säkeistö)</w:t>
      </w:r>
    </w:p>
    <w:p w14:paraId="0EDD1519" w14:textId="77777777" w:rsidR="00165010" w:rsidRPr="00165010" w:rsidRDefault="00165010" w:rsidP="00165010">
      <w:pPr>
        <w:shd w:val="clear" w:color="auto" w:fill="FFFFFF"/>
        <w:spacing w:after="100" w:afterAutospacing="1"/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</w:pPr>
      <w:r w:rsidRPr="00165010">
        <w:rPr>
          <w:rFonts w:asciiTheme="majorHAnsi" w:eastAsia="Times New Roman" w:hAnsiTheme="majorHAnsi" w:cstheme="majorHAnsi"/>
          <w:color w:val="212121"/>
          <w:sz w:val="22"/>
          <w:szCs w:val="22"/>
          <w:lang w:eastAsia="fi-FI"/>
        </w:rPr>
        <w:t>Pikkuveli (PMMP, 1. säkeistö ja kertosäe)</w:t>
      </w:r>
    </w:p>
    <w:p w14:paraId="2D2B6D84" w14:textId="77777777" w:rsidR="00C86588" w:rsidRPr="00E56BFC" w:rsidRDefault="00FA7413">
      <w:pPr>
        <w:rPr>
          <w:rFonts w:asciiTheme="majorHAnsi" w:hAnsiTheme="majorHAnsi" w:cstheme="majorHAnsi"/>
          <w:sz w:val="22"/>
          <w:szCs w:val="22"/>
        </w:rPr>
      </w:pPr>
    </w:p>
    <w:sectPr w:rsidR="00C86588" w:rsidRPr="00E56B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10"/>
    <w:rsid w:val="00165010"/>
    <w:rsid w:val="00436E6F"/>
    <w:rsid w:val="0047396D"/>
    <w:rsid w:val="0073334E"/>
    <w:rsid w:val="00E56BFC"/>
    <w:rsid w:val="00EB2B77"/>
    <w:rsid w:val="00F37C8E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20B"/>
  <w15:chartTrackingRefBased/>
  <w15:docId w15:val="{72D24AE5-6D2A-6A42-8FBD-AB4ECA1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1650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65010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650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Voimakas">
    <w:name w:val="Strong"/>
    <w:basedOn w:val="Kappaleenoletusfontti"/>
    <w:uiPriority w:val="22"/>
    <w:qFormat/>
    <w:rsid w:val="00165010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165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Orrenmaa</dc:creator>
  <cp:keywords/>
  <dc:description/>
  <cp:lastModifiedBy>Lahtinen Markku</cp:lastModifiedBy>
  <cp:revision>4</cp:revision>
  <dcterms:created xsi:type="dcterms:W3CDTF">2021-12-16T14:53:00Z</dcterms:created>
  <dcterms:modified xsi:type="dcterms:W3CDTF">2022-01-05T14:30:00Z</dcterms:modified>
</cp:coreProperties>
</file>